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9A46DC"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E36324" w:rsidRDefault="00B83B17" w:rsidP="00D3455B">
      <w:pPr>
        <w:pStyle w:val="PlainText"/>
        <w:jc w:val="center"/>
        <w:rPr>
          <w:rFonts w:ascii="Arial" w:hAnsi="Arial" w:cs="Arial"/>
          <w:b/>
          <w:sz w:val="32"/>
          <w:szCs w:val="32"/>
        </w:rPr>
      </w:pPr>
      <w:r>
        <w:rPr>
          <w:rFonts w:ascii="Arial" w:hAnsi="Arial" w:cs="Arial"/>
          <w:b/>
          <w:sz w:val="32"/>
          <w:szCs w:val="32"/>
        </w:rPr>
        <w:t xml:space="preserve">More </w:t>
      </w:r>
      <w:r w:rsidR="00D3455B">
        <w:rPr>
          <w:rFonts w:ascii="Arial" w:hAnsi="Arial" w:cs="Arial"/>
          <w:b/>
          <w:sz w:val="32"/>
          <w:szCs w:val="32"/>
        </w:rPr>
        <w:t xml:space="preserve">Scholars </w:t>
      </w:r>
      <w:r>
        <w:rPr>
          <w:rFonts w:ascii="Arial" w:hAnsi="Arial" w:cs="Arial"/>
          <w:b/>
          <w:sz w:val="32"/>
          <w:szCs w:val="32"/>
        </w:rPr>
        <w:t>Receive a Hand-up from Agata</w:t>
      </w:r>
    </w:p>
    <w:p w:rsidR="00827AFB" w:rsidRPr="00F32B04" w:rsidRDefault="00D3455B" w:rsidP="00981D9C">
      <w:pPr>
        <w:pStyle w:val="PlainText"/>
        <w:jc w:val="center"/>
        <w:rPr>
          <w:rFonts w:ascii="Arial" w:hAnsi="Arial" w:cs="Arial"/>
          <w:i/>
          <w:sz w:val="20"/>
          <w:szCs w:val="20"/>
        </w:rPr>
      </w:pPr>
      <w:r>
        <w:rPr>
          <w:rFonts w:ascii="Arial" w:hAnsi="Arial" w:cs="Arial"/>
          <w:i/>
          <w:sz w:val="20"/>
          <w:szCs w:val="20"/>
        </w:rPr>
        <w:t xml:space="preserve">AMVI provides </w:t>
      </w:r>
      <w:r w:rsidR="00B83B17">
        <w:rPr>
          <w:rFonts w:ascii="Arial" w:hAnsi="Arial" w:cs="Arial"/>
          <w:i/>
          <w:sz w:val="20"/>
          <w:szCs w:val="20"/>
        </w:rPr>
        <w:t xml:space="preserve">additional </w:t>
      </w:r>
      <w:r>
        <w:rPr>
          <w:rFonts w:ascii="Arial" w:hAnsi="Arial" w:cs="Arial"/>
          <w:i/>
          <w:sz w:val="20"/>
          <w:szCs w:val="20"/>
        </w:rPr>
        <w:t xml:space="preserve">college and high </w:t>
      </w:r>
      <w:r w:rsidR="00B83B17">
        <w:rPr>
          <w:rFonts w:ascii="Arial" w:hAnsi="Arial" w:cs="Arial"/>
          <w:i/>
          <w:sz w:val="20"/>
          <w:szCs w:val="20"/>
        </w:rPr>
        <w:t xml:space="preserve">school </w:t>
      </w:r>
      <w:r>
        <w:rPr>
          <w:rFonts w:ascii="Arial" w:hAnsi="Arial" w:cs="Arial"/>
          <w:i/>
          <w:sz w:val="20"/>
          <w:szCs w:val="20"/>
        </w:rPr>
        <w:t>scholarship</w:t>
      </w:r>
      <w:r w:rsidR="00B83B17">
        <w:rPr>
          <w:rFonts w:ascii="Arial" w:hAnsi="Arial" w:cs="Arial"/>
          <w:i/>
          <w:sz w:val="20"/>
          <w:szCs w:val="20"/>
        </w:rPr>
        <w:t>s</w:t>
      </w:r>
      <w:r>
        <w:rPr>
          <w:rFonts w:ascii="Arial" w:hAnsi="Arial" w:cs="Arial"/>
          <w:i/>
          <w:sz w:val="20"/>
          <w:szCs w:val="20"/>
        </w:rPr>
        <w:t xml:space="preserve"> for </w:t>
      </w:r>
      <w:r w:rsidR="00B83B17">
        <w:rPr>
          <w:rFonts w:ascii="Arial" w:hAnsi="Arial" w:cs="Arial"/>
          <w:i/>
          <w:sz w:val="20"/>
          <w:szCs w:val="20"/>
        </w:rPr>
        <w:t xml:space="preserve">eligible </w:t>
      </w:r>
      <w:r>
        <w:rPr>
          <w:rFonts w:ascii="Arial" w:hAnsi="Arial" w:cs="Arial"/>
          <w:i/>
          <w:sz w:val="20"/>
          <w:szCs w:val="20"/>
        </w:rPr>
        <w:t xml:space="preserve">youths </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8D1B0A" w:rsidRPr="008D1B0A" w:rsidRDefault="00B91D80" w:rsidP="008D1B0A">
      <w:pPr>
        <w:spacing w:after="0" w:line="240" w:lineRule="auto"/>
        <w:jc w:val="both"/>
        <w:rPr>
          <w:rFonts w:ascii="Arial" w:hAnsi="Arial" w:cs="Arial"/>
          <w:i/>
          <w:sz w:val="20"/>
          <w:szCs w:val="20"/>
        </w:rPr>
      </w:pPr>
      <w:r>
        <w:rPr>
          <w:rFonts w:ascii="Arial" w:hAnsi="Arial" w:cs="Arial"/>
          <w:b/>
          <w:i/>
          <w:noProof/>
          <w:sz w:val="20"/>
          <w:szCs w:val="20"/>
        </w:rPr>
        <w:drawing>
          <wp:inline distT="0" distB="0" distL="0" distR="0">
            <wp:extent cx="6010275" cy="4507707"/>
            <wp:effectExtent l="19050" t="0" r="9525" b="0"/>
            <wp:docPr id="4" name="Picture 3" descr="photomast IMG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mast IMG_2074.jpg"/>
                    <pic:cNvPicPr/>
                  </pic:nvPicPr>
                  <pic:blipFill>
                    <a:blip r:embed="rId7" cstate="print"/>
                    <a:stretch>
                      <a:fillRect/>
                    </a:stretch>
                  </pic:blipFill>
                  <pic:spPr>
                    <a:xfrm>
                      <a:off x="0" y="0"/>
                      <a:ext cx="6011743" cy="4508808"/>
                    </a:xfrm>
                    <a:prstGeom prst="rect">
                      <a:avLst/>
                    </a:prstGeom>
                  </pic:spPr>
                </pic:pic>
              </a:graphicData>
            </a:graphic>
          </wp:inline>
        </w:drawing>
      </w:r>
      <w:r w:rsidR="00B83B17" w:rsidRPr="00B83B17">
        <w:rPr>
          <w:rFonts w:ascii="Arial" w:hAnsi="Arial" w:cs="Arial"/>
          <w:b/>
          <w:i/>
          <w:sz w:val="20"/>
          <w:szCs w:val="20"/>
        </w:rPr>
        <w:t>A fair shot</w:t>
      </w:r>
      <w:r w:rsidR="008D1B0A" w:rsidRPr="00B83B17">
        <w:rPr>
          <w:rFonts w:ascii="Arial" w:hAnsi="Arial" w:cs="Arial"/>
          <w:b/>
          <w:i/>
          <w:sz w:val="20"/>
          <w:szCs w:val="20"/>
        </w:rPr>
        <w:t>.</w:t>
      </w:r>
      <w:r w:rsidR="00264136" w:rsidRPr="00B83B17">
        <w:rPr>
          <w:rFonts w:ascii="Arial" w:hAnsi="Arial" w:cs="Arial"/>
          <w:i/>
          <w:sz w:val="20"/>
          <w:szCs w:val="20"/>
        </w:rPr>
        <w:t xml:space="preserve"> </w:t>
      </w:r>
      <w:r w:rsidR="00264136" w:rsidRPr="00B83B17">
        <w:rPr>
          <w:rFonts w:ascii="Arial" w:eastAsia="Times New Roman" w:hAnsi="Arial" w:cs="Arial"/>
          <w:i/>
          <w:iCs/>
          <w:sz w:val="20"/>
          <w:szCs w:val="20"/>
        </w:rPr>
        <w:t>A</w:t>
      </w:r>
      <w:r w:rsidR="00B83B17" w:rsidRPr="00B83B17">
        <w:rPr>
          <w:rFonts w:ascii="Arial" w:eastAsia="Times New Roman" w:hAnsi="Arial" w:cs="Arial"/>
          <w:i/>
          <w:iCs/>
          <w:sz w:val="20"/>
          <w:szCs w:val="20"/>
        </w:rPr>
        <w:t>n aspirant</w:t>
      </w:r>
      <w:r w:rsidR="00264136" w:rsidRPr="00B83B17">
        <w:rPr>
          <w:rFonts w:ascii="Arial" w:eastAsia="Times New Roman" w:hAnsi="Arial" w:cs="Arial"/>
          <w:i/>
          <w:iCs/>
          <w:sz w:val="20"/>
          <w:szCs w:val="20"/>
        </w:rPr>
        <w:t xml:space="preserve"> </w:t>
      </w:r>
      <w:r w:rsidR="00B83B17" w:rsidRPr="00B83B17">
        <w:rPr>
          <w:rFonts w:ascii="Arial" w:eastAsia="Times New Roman" w:hAnsi="Arial" w:cs="Arial"/>
          <w:i/>
          <w:iCs/>
          <w:sz w:val="20"/>
          <w:szCs w:val="20"/>
        </w:rPr>
        <w:t xml:space="preserve">undergoes a screening application for </w:t>
      </w:r>
      <w:r w:rsidR="00264136" w:rsidRPr="00B83B17">
        <w:rPr>
          <w:rFonts w:ascii="Arial" w:eastAsia="Times New Roman" w:hAnsi="Arial" w:cs="Arial"/>
          <w:i/>
          <w:iCs/>
          <w:sz w:val="20"/>
          <w:szCs w:val="20"/>
        </w:rPr>
        <w:t xml:space="preserve">a chance </w:t>
      </w:r>
      <w:r w:rsidR="00B83B17" w:rsidRPr="00B83B17">
        <w:rPr>
          <w:rFonts w:ascii="Arial" w:eastAsia="Times New Roman" w:hAnsi="Arial" w:cs="Arial"/>
          <w:i/>
          <w:iCs/>
          <w:sz w:val="20"/>
          <w:szCs w:val="20"/>
        </w:rPr>
        <w:t>to become</w:t>
      </w:r>
      <w:r w:rsidR="00264136" w:rsidRPr="00B83B17">
        <w:rPr>
          <w:rFonts w:ascii="Arial" w:eastAsia="Times New Roman" w:hAnsi="Arial" w:cs="Arial"/>
          <w:i/>
          <w:iCs/>
          <w:sz w:val="20"/>
          <w:szCs w:val="20"/>
        </w:rPr>
        <w:t xml:space="preserve"> one </w:t>
      </w:r>
      <w:r w:rsidR="00B83B17" w:rsidRPr="00B83B17">
        <w:rPr>
          <w:rFonts w:ascii="Arial" w:eastAsia="Times New Roman" w:hAnsi="Arial" w:cs="Arial"/>
          <w:i/>
          <w:iCs/>
          <w:sz w:val="20"/>
          <w:szCs w:val="20"/>
        </w:rPr>
        <w:t xml:space="preserve">of </w:t>
      </w:r>
      <w:r w:rsidR="00264136" w:rsidRPr="00B83B17">
        <w:rPr>
          <w:rFonts w:ascii="Arial" w:eastAsia="Times New Roman" w:hAnsi="Arial" w:cs="Arial"/>
          <w:i/>
          <w:iCs/>
          <w:sz w:val="20"/>
          <w:szCs w:val="20"/>
        </w:rPr>
        <w:t xml:space="preserve">AMVI’s College Scholarship </w:t>
      </w:r>
      <w:r w:rsidR="00B83B17" w:rsidRPr="00B83B17">
        <w:rPr>
          <w:rFonts w:ascii="Arial" w:eastAsia="Times New Roman" w:hAnsi="Arial" w:cs="Arial"/>
          <w:i/>
          <w:iCs/>
          <w:sz w:val="20"/>
          <w:szCs w:val="20"/>
        </w:rPr>
        <w:t xml:space="preserve">recipients </w:t>
      </w:r>
      <w:r w:rsidR="00264136" w:rsidRPr="00B83B17">
        <w:rPr>
          <w:rFonts w:ascii="Arial" w:eastAsia="Times New Roman" w:hAnsi="Arial" w:cs="Arial"/>
          <w:i/>
          <w:iCs/>
          <w:sz w:val="20"/>
          <w:szCs w:val="20"/>
        </w:rPr>
        <w:t xml:space="preserve">for </w:t>
      </w:r>
      <w:r w:rsidR="00B83B17" w:rsidRPr="00B83B17">
        <w:rPr>
          <w:rFonts w:ascii="Arial" w:eastAsia="Times New Roman" w:hAnsi="Arial" w:cs="Arial"/>
          <w:i/>
          <w:iCs/>
          <w:sz w:val="20"/>
          <w:szCs w:val="20"/>
        </w:rPr>
        <w:t>s</w:t>
      </w:r>
      <w:r w:rsidR="00264136" w:rsidRPr="00B83B17">
        <w:rPr>
          <w:rFonts w:ascii="Arial" w:eastAsia="Times New Roman" w:hAnsi="Arial" w:cs="Arial"/>
          <w:i/>
          <w:iCs/>
          <w:sz w:val="20"/>
          <w:szCs w:val="20"/>
        </w:rPr>
        <w:t xml:space="preserve">chool </w:t>
      </w:r>
      <w:r w:rsidR="00B83B17" w:rsidRPr="00B83B17">
        <w:rPr>
          <w:rFonts w:ascii="Arial" w:eastAsia="Times New Roman" w:hAnsi="Arial" w:cs="Arial"/>
          <w:i/>
          <w:iCs/>
          <w:sz w:val="20"/>
          <w:szCs w:val="20"/>
        </w:rPr>
        <w:t>y</w:t>
      </w:r>
      <w:r w:rsidR="00264136" w:rsidRPr="00B83B17">
        <w:rPr>
          <w:rFonts w:ascii="Arial" w:eastAsia="Times New Roman" w:hAnsi="Arial" w:cs="Arial"/>
          <w:i/>
          <w:iCs/>
          <w:sz w:val="20"/>
          <w:szCs w:val="20"/>
        </w:rPr>
        <w:t>ear 2016-2017.</w:t>
      </w:r>
    </w:p>
    <w:p w:rsidR="00827AFB" w:rsidRPr="000C3E18" w:rsidRDefault="00827AFB" w:rsidP="00827AFB">
      <w:pPr>
        <w:spacing w:after="0" w:line="240" w:lineRule="auto"/>
        <w:jc w:val="both"/>
        <w:rPr>
          <w:rFonts w:ascii="Arial" w:hAnsi="Arial" w:cs="Arial"/>
          <w:i/>
          <w:sz w:val="20"/>
          <w:szCs w:val="20"/>
        </w:rPr>
      </w:pPr>
    </w:p>
    <w:p w:rsidR="00B83B17" w:rsidRDefault="00827AFB" w:rsidP="006C69BD">
      <w:pPr>
        <w:spacing w:after="0" w:line="360" w:lineRule="auto"/>
        <w:jc w:val="both"/>
        <w:rPr>
          <w:rFonts w:ascii="Arial" w:hAnsi="Arial" w:cs="Arial"/>
          <w:color w:val="000000" w:themeColor="text1"/>
          <w:sz w:val="20"/>
          <w:szCs w:val="20"/>
          <w:lang w:val="en-PH"/>
        </w:rPr>
      </w:pPr>
      <w:r w:rsidRPr="004E2B20">
        <w:rPr>
          <w:rFonts w:ascii="Arial" w:hAnsi="Arial" w:cs="Arial"/>
          <w:b/>
          <w:color w:val="000000" w:themeColor="text1"/>
          <w:sz w:val="20"/>
          <w:szCs w:val="20"/>
          <w:lang w:val="en-PH"/>
        </w:rPr>
        <w:t xml:space="preserve">Tubay, Agusan del Norte / </w:t>
      </w:r>
      <w:r w:rsidR="00E36324" w:rsidRPr="004E2B20">
        <w:rPr>
          <w:rFonts w:ascii="Arial" w:hAnsi="Arial" w:cs="Arial"/>
          <w:b/>
          <w:color w:val="000000" w:themeColor="text1"/>
          <w:sz w:val="20"/>
          <w:szCs w:val="20"/>
          <w:lang w:val="en-PH"/>
        </w:rPr>
        <w:t>Ju</w:t>
      </w:r>
      <w:r w:rsidR="00424BE1" w:rsidRPr="004E2B20">
        <w:rPr>
          <w:rFonts w:ascii="Arial" w:hAnsi="Arial" w:cs="Arial"/>
          <w:b/>
          <w:color w:val="000000" w:themeColor="text1"/>
          <w:sz w:val="20"/>
          <w:szCs w:val="20"/>
          <w:lang w:val="en-PH"/>
        </w:rPr>
        <w:t>ly</w:t>
      </w:r>
      <w:r w:rsidRPr="004E2B20">
        <w:rPr>
          <w:rFonts w:ascii="Arial" w:hAnsi="Arial" w:cs="Arial"/>
          <w:b/>
          <w:color w:val="000000" w:themeColor="text1"/>
          <w:sz w:val="20"/>
          <w:szCs w:val="20"/>
          <w:lang w:val="en-PH"/>
        </w:rPr>
        <w:t xml:space="preserve"> 2016 </w:t>
      </w:r>
      <w:r w:rsidRPr="004E2B20">
        <w:rPr>
          <w:rFonts w:ascii="Arial" w:hAnsi="Arial" w:cs="Arial"/>
          <w:color w:val="000000" w:themeColor="text1"/>
          <w:sz w:val="20"/>
          <w:szCs w:val="20"/>
          <w:lang w:val="en-PH"/>
        </w:rPr>
        <w:t>–</w:t>
      </w:r>
      <w:r w:rsidR="002D6CFF">
        <w:rPr>
          <w:rFonts w:ascii="Arial" w:hAnsi="Arial" w:cs="Arial"/>
          <w:color w:val="000000" w:themeColor="text1"/>
          <w:sz w:val="20"/>
          <w:szCs w:val="20"/>
          <w:lang w:val="en-PH"/>
        </w:rPr>
        <w:t xml:space="preserve"> Agata Mining Ventures Inc.</w:t>
      </w:r>
      <w:r w:rsidR="00B83B17">
        <w:rPr>
          <w:rFonts w:ascii="Arial" w:hAnsi="Arial" w:cs="Arial"/>
          <w:color w:val="000000" w:themeColor="text1"/>
          <w:sz w:val="20"/>
          <w:szCs w:val="20"/>
          <w:lang w:val="en-PH"/>
        </w:rPr>
        <w:t xml:space="preserve"> (AMVI)</w:t>
      </w:r>
      <w:r w:rsidR="002D6CFF">
        <w:rPr>
          <w:rFonts w:ascii="Arial" w:hAnsi="Arial" w:cs="Arial"/>
          <w:color w:val="000000" w:themeColor="text1"/>
          <w:sz w:val="20"/>
          <w:szCs w:val="20"/>
          <w:lang w:val="en-PH"/>
        </w:rPr>
        <w:t>,</w:t>
      </w:r>
      <w:r w:rsidR="00B83B17">
        <w:rPr>
          <w:rFonts w:ascii="Arial" w:hAnsi="Arial" w:cs="Arial"/>
          <w:color w:val="000000" w:themeColor="text1"/>
          <w:sz w:val="20"/>
          <w:szCs w:val="20"/>
          <w:lang w:val="en-PH"/>
        </w:rPr>
        <w:t xml:space="preserve"> a joint venture company</w:t>
      </w:r>
      <w:r w:rsidR="002D6CFF">
        <w:rPr>
          <w:rFonts w:ascii="Arial" w:hAnsi="Arial" w:cs="Arial"/>
          <w:color w:val="000000" w:themeColor="text1"/>
          <w:sz w:val="20"/>
          <w:szCs w:val="20"/>
          <w:lang w:val="en-PH"/>
        </w:rPr>
        <w:t xml:space="preserve"> </w:t>
      </w:r>
      <w:r w:rsidR="00B83B17">
        <w:rPr>
          <w:rFonts w:ascii="Arial" w:hAnsi="Arial" w:cs="Arial"/>
          <w:color w:val="000000" w:themeColor="text1"/>
          <w:sz w:val="20"/>
          <w:szCs w:val="20"/>
          <w:lang w:val="en-PH"/>
        </w:rPr>
        <w:t xml:space="preserve">of TVI Resource Development Philippines Inc. (TVIRD) </w:t>
      </w:r>
      <w:r w:rsidR="002D6CFF">
        <w:rPr>
          <w:rFonts w:ascii="Arial" w:hAnsi="Arial" w:cs="Arial"/>
          <w:color w:val="000000" w:themeColor="text1"/>
          <w:sz w:val="20"/>
          <w:szCs w:val="20"/>
          <w:lang w:val="en-PH"/>
        </w:rPr>
        <w:t xml:space="preserve">deepens </w:t>
      </w:r>
      <w:r w:rsidR="00B83B17">
        <w:rPr>
          <w:rFonts w:ascii="Arial" w:hAnsi="Arial" w:cs="Arial"/>
          <w:color w:val="000000" w:themeColor="text1"/>
          <w:sz w:val="20"/>
          <w:szCs w:val="20"/>
          <w:lang w:val="en-PH"/>
        </w:rPr>
        <w:t xml:space="preserve">its </w:t>
      </w:r>
      <w:r w:rsidR="002D6CFF">
        <w:rPr>
          <w:rFonts w:ascii="Arial" w:hAnsi="Arial" w:cs="Arial"/>
          <w:color w:val="000000" w:themeColor="text1"/>
          <w:sz w:val="20"/>
          <w:szCs w:val="20"/>
          <w:lang w:val="en-PH"/>
        </w:rPr>
        <w:t xml:space="preserve">commitment towards </w:t>
      </w:r>
      <w:r w:rsidR="00B83B17">
        <w:rPr>
          <w:rFonts w:ascii="Arial" w:hAnsi="Arial" w:cs="Arial"/>
          <w:color w:val="000000" w:themeColor="text1"/>
          <w:sz w:val="20"/>
          <w:szCs w:val="20"/>
          <w:lang w:val="en-PH"/>
        </w:rPr>
        <w:t xml:space="preserve">responsive </w:t>
      </w:r>
      <w:r w:rsidR="002D6CFF">
        <w:rPr>
          <w:rFonts w:ascii="Arial" w:hAnsi="Arial" w:cs="Arial"/>
          <w:color w:val="000000" w:themeColor="text1"/>
          <w:sz w:val="20"/>
          <w:szCs w:val="20"/>
          <w:lang w:val="en-PH"/>
        </w:rPr>
        <w:t xml:space="preserve">educational </w:t>
      </w:r>
      <w:r w:rsidR="00B83B17">
        <w:rPr>
          <w:rFonts w:ascii="Arial" w:hAnsi="Arial" w:cs="Arial"/>
          <w:color w:val="000000" w:themeColor="text1"/>
          <w:sz w:val="20"/>
          <w:szCs w:val="20"/>
          <w:lang w:val="en-PH"/>
        </w:rPr>
        <w:t xml:space="preserve">by providing </w:t>
      </w:r>
      <w:r w:rsidR="002D6CFF">
        <w:rPr>
          <w:rFonts w:ascii="Arial" w:hAnsi="Arial" w:cs="Arial"/>
          <w:color w:val="000000" w:themeColor="text1"/>
          <w:sz w:val="20"/>
          <w:szCs w:val="20"/>
          <w:lang w:val="en-PH"/>
        </w:rPr>
        <w:t xml:space="preserve">full scholarship grants to </w:t>
      </w:r>
      <w:r w:rsidR="00B83B17">
        <w:rPr>
          <w:rFonts w:ascii="Arial" w:hAnsi="Arial" w:cs="Arial"/>
          <w:color w:val="000000" w:themeColor="text1"/>
          <w:sz w:val="20"/>
          <w:szCs w:val="20"/>
          <w:lang w:val="en-PH"/>
        </w:rPr>
        <w:t xml:space="preserve">eligible </w:t>
      </w:r>
      <w:r w:rsidR="002D6CFF">
        <w:rPr>
          <w:rFonts w:ascii="Arial" w:hAnsi="Arial" w:cs="Arial"/>
          <w:color w:val="000000" w:themeColor="text1"/>
          <w:sz w:val="20"/>
          <w:szCs w:val="20"/>
          <w:lang w:val="en-PH"/>
        </w:rPr>
        <w:t xml:space="preserve">and deserving </w:t>
      </w:r>
      <w:r w:rsidR="00B83B17">
        <w:rPr>
          <w:rFonts w:ascii="Arial" w:hAnsi="Arial" w:cs="Arial"/>
          <w:color w:val="000000" w:themeColor="text1"/>
          <w:sz w:val="20"/>
          <w:szCs w:val="20"/>
          <w:lang w:val="en-PH"/>
        </w:rPr>
        <w:t xml:space="preserve">students </w:t>
      </w:r>
      <w:r w:rsidR="002D6CFF">
        <w:rPr>
          <w:rFonts w:ascii="Arial" w:hAnsi="Arial" w:cs="Arial"/>
          <w:color w:val="000000" w:themeColor="text1"/>
          <w:sz w:val="20"/>
          <w:szCs w:val="20"/>
          <w:lang w:val="en-PH"/>
        </w:rPr>
        <w:t xml:space="preserve">in </w:t>
      </w:r>
      <w:r w:rsidR="00B83B17">
        <w:rPr>
          <w:rFonts w:ascii="Arial" w:hAnsi="Arial" w:cs="Arial"/>
          <w:color w:val="000000" w:themeColor="text1"/>
          <w:sz w:val="20"/>
          <w:szCs w:val="20"/>
          <w:lang w:val="en-PH"/>
        </w:rPr>
        <w:t xml:space="preserve">its </w:t>
      </w:r>
      <w:r w:rsidR="002D6CFF">
        <w:rPr>
          <w:rFonts w:ascii="Arial" w:hAnsi="Arial" w:cs="Arial"/>
          <w:color w:val="000000" w:themeColor="text1"/>
          <w:sz w:val="20"/>
          <w:szCs w:val="20"/>
          <w:lang w:val="en-PH"/>
        </w:rPr>
        <w:t xml:space="preserve">communities. </w:t>
      </w:r>
      <w:r w:rsidR="00B83B17">
        <w:rPr>
          <w:rFonts w:ascii="Arial" w:hAnsi="Arial" w:cs="Arial"/>
          <w:color w:val="000000" w:themeColor="text1"/>
          <w:sz w:val="20"/>
          <w:szCs w:val="20"/>
          <w:lang w:val="en-PH"/>
        </w:rPr>
        <w:t xml:space="preserve"> Among the applicants, the company provided academic scholarships to </w:t>
      </w:r>
      <w:r w:rsidR="002D6CFF">
        <w:rPr>
          <w:rFonts w:ascii="Arial" w:hAnsi="Arial" w:cs="Arial"/>
          <w:color w:val="000000" w:themeColor="text1"/>
          <w:sz w:val="20"/>
          <w:szCs w:val="20"/>
          <w:lang w:val="en-PH"/>
        </w:rPr>
        <w:t xml:space="preserve">11 new </w:t>
      </w:r>
      <w:r w:rsidR="00B83B17">
        <w:rPr>
          <w:rFonts w:ascii="Arial" w:hAnsi="Arial" w:cs="Arial"/>
          <w:color w:val="000000" w:themeColor="text1"/>
          <w:sz w:val="20"/>
          <w:szCs w:val="20"/>
          <w:lang w:val="en-PH"/>
        </w:rPr>
        <w:t xml:space="preserve">successful candidates – enabling them </w:t>
      </w:r>
      <w:r w:rsidR="002D6CFF">
        <w:rPr>
          <w:rFonts w:ascii="Arial" w:hAnsi="Arial" w:cs="Arial"/>
          <w:color w:val="000000" w:themeColor="text1"/>
          <w:sz w:val="20"/>
          <w:szCs w:val="20"/>
          <w:lang w:val="en-PH"/>
        </w:rPr>
        <w:t xml:space="preserve">to enrol in any </w:t>
      </w:r>
      <w:r w:rsidR="00B83B17">
        <w:rPr>
          <w:rFonts w:ascii="Arial" w:hAnsi="Arial" w:cs="Arial"/>
          <w:color w:val="000000" w:themeColor="text1"/>
          <w:sz w:val="20"/>
          <w:szCs w:val="20"/>
          <w:lang w:val="en-PH"/>
        </w:rPr>
        <w:t xml:space="preserve">course for up to </w:t>
      </w:r>
      <w:r w:rsidR="002D6CFF">
        <w:rPr>
          <w:rFonts w:ascii="Arial" w:hAnsi="Arial" w:cs="Arial"/>
          <w:color w:val="000000" w:themeColor="text1"/>
          <w:sz w:val="20"/>
          <w:szCs w:val="20"/>
          <w:lang w:val="en-PH"/>
        </w:rPr>
        <w:t>five</w:t>
      </w:r>
      <w:r w:rsidR="00B83B17">
        <w:rPr>
          <w:rFonts w:ascii="Arial" w:hAnsi="Arial" w:cs="Arial"/>
          <w:color w:val="000000" w:themeColor="text1"/>
          <w:sz w:val="20"/>
          <w:szCs w:val="20"/>
          <w:lang w:val="en-PH"/>
        </w:rPr>
        <w:t xml:space="preserve"> </w:t>
      </w:r>
      <w:r w:rsidR="002D6CFF">
        <w:rPr>
          <w:rFonts w:ascii="Arial" w:hAnsi="Arial" w:cs="Arial"/>
          <w:color w:val="000000" w:themeColor="text1"/>
          <w:sz w:val="20"/>
          <w:szCs w:val="20"/>
          <w:lang w:val="en-PH"/>
        </w:rPr>
        <w:t>year</w:t>
      </w:r>
      <w:r w:rsidR="00B83B17">
        <w:rPr>
          <w:rFonts w:ascii="Arial" w:hAnsi="Arial" w:cs="Arial"/>
          <w:color w:val="000000" w:themeColor="text1"/>
          <w:sz w:val="20"/>
          <w:szCs w:val="20"/>
          <w:lang w:val="en-PH"/>
        </w:rPr>
        <w:t>s</w:t>
      </w:r>
      <w:r w:rsidR="002D6CFF">
        <w:rPr>
          <w:rFonts w:ascii="Arial" w:hAnsi="Arial" w:cs="Arial"/>
          <w:color w:val="000000" w:themeColor="text1"/>
          <w:sz w:val="20"/>
          <w:szCs w:val="20"/>
          <w:lang w:val="en-PH"/>
        </w:rPr>
        <w:t xml:space="preserve"> in any </w:t>
      </w:r>
      <w:r w:rsidR="00B83B17">
        <w:rPr>
          <w:rFonts w:ascii="Arial" w:hAnsi="Arial" w:cs="Arial"/>
          <w:color w:val="000000" w:themeColor="text1"/>
          <w:sz w:val="20"/>
          <w:szCs w:val="20"/>
          <w:lang w:val="en-PH"/>
        </w:rPr>
        <w:t xml:space="preserve">AMVI-accredited </w:t>
      </w:r>
      <w:r w:rsidR="002D6CFF">
        <w:rPr>
          <w:rFonts w:ascii="Arial" w:hAnsi="Arial" w:cs="Arial"/>
          <w:color w:val="000000" w:themeColor="text1"/>
          <w:sz w:val="20"/>
          <w:szCs w:val="20"/>
          <w:lang w:val="en-PH"/>
        </w:rPr>
        <w:t>college or university.</w:t>
      </w:r>
      <w:r w:rsidR="00B83B17">
        <w:rPr>
          <w:rFonts w:ascii="Arial" w:hAnsi="Arial" w:cs="Arial"/>
          <w:color w:val="000000" w:themeColor="text1"/>
          <w:sz w:val="20"/>
          <w:szCs w:val="20"/>
          <w:lang w:val="en-PH"/>
        </w:rPr>
        <w:t xml:space="preserve">  </w:t>
      </w:r>
      <w:r w:rsidR="002D6CFF">
        <w:rPr>
          <w:rFonts w:ascii="Arial" w:hAnsi="Arial" w:cs="Arial"/>
          <w:color w:val="000000" w:themeColor="text1"/>
          <w:sz w:val="20"/>
          <w:szCs w:val="20"/>
          <w:lang w:val="en-PH"/>
        </w:rPr>
        <w:t xml:space="preserve">The </w:t>
      </w:r>
      <w:r w:rsidR="00B83B17">
        <w:rPr>
          <w:rFonts w:ascii="Arial" w:hAnsi="Arial" w:cs="Arial"/>
          <w:color w:val="000000" w:themeColor="text1"/>
          <w:sz w:val="20"/>
          <w:szCs w:val="20"/>
          <w:lang w:val="en-PH"/>
        </w:rPr>
        <w:lastRenderedPageBreak/>
        <w:t xml:space="preserve">grant </w:t>
      </w:r>
      <w:r w:rsidR="002D6CFF">
        <w:rPr>
          <w:rFonts w:ascii="Arial" w:hAnsi="Arial" w:cs="Arial"/>
          <w:color w:val="000000" w:themeColor="text1"/>
          <w:sz w:val="20"/>
          <w:szCs w:val="20"/>
          <w:lang w:val="en-PH"/>
        </w:rPr>
        <w:t xml:space="preserve">is part of its Social Development and Management Program (SDMP) </w:t>
      </w:r>
      <w:r w:rsidR="006036C8">
        <w:rPr>
          <w:rFonts w:ascii="Arial" w:hAnsi="Arial" w:cs="Arial"/>
          <w:color w:val="000000" w:themeColor="text1"/>
          <w:sz w:val="20"/>
          <w:szCs w:val="20"/>
          <w:lang w:val="en-PH"/>
        </w:rPr>
        <w:t xml:space="preserve">implemented </w:t>
      </w:r>
      <w:r w:rsidR="00B83B17">
        <w:rPr>
          <w:rFonts w:ascii="Arial" w:hAnsi="Arial" w:cs="Arial"/>
          <w:color w:val="000000" w:themeColor="text1"/>
          <w:sz w:val="20"/>
          <w:szCs w:val="20"/>
          <w:lang w:val="en-PH"/>
        </w:rPr>
        <w:t xml:space="preserve">among the company’s host communities </w:t>
      </w:r>
      <w:r w:rsidR="006036C8">
        <w:rPr>
          <w:rFonts w:ascii="Arial" w:hAnsi="Arial" w:cs="Arial"/>
          <w:color w:val="000000" w:themeColor="text1"/>
          <w:sz w:val="20"/>
          <w:szCs w:val="20"/>
          <w:lang w:val="en-PH"/>
        </w:rPr>
        <w:t xml:space="preserve">in Santiago, </w:t>
      </w:r>
      <w:proofErr w:type="spellStart"/>
      <w:r w:rsidR="006036C8">
        <w:rPr>
          <w:rFonts w:ascii="Arial" w:hAnsi="Arial" w:cs="Arial"/>
          <w:color w:val="000000" w:themeColor="text1"/>
          <w:sz w:val="20"/>
          <w:szCs w:val="20"/>
          <w:lang w:val="en-PH"/>
        </w:rPr>
        <w:t>Jabonga</w:t>
      </w:r>
      <w:proofErr w:type="spellEnd"/>
      <w:r w:rsidR="006036C8">
        <w:rPr>
          <w:rFonts w:ascii="Arial" w:hAnsi="Arial" w:cs="Arial"/>
          <w:color w:val="000000" w:themeColor="text1"/>
          <w:sz w:val="20"/>
          <w:szCs w:val="20"/>
          <w:lang w:val="en-PH"/>
        </w:rPr>
        <w:t xml:space="preserve">, and </w:t>
      </w:r>
      <w:proofErr w:type="spellStart"/>
      <w:r w:rsidR="006036C8">
        <w:rPr>
          <w:rFonts w:ascii="Arial" w:hAnsi="Arial" w:cs="Arial"/>
          <w:color w:val="000000" w:themeColor="text1"/>
          <w:sz w:val="20"/>
          <w:szCs w:val="20"/>
          <w:lang w:val="en-PH"/>
        </w:rPr>
        <w:t>Tubay</w:t>
      </w:r>
      <w:proofErr w:type="spellEnd"/>
      <w:r w:rsidR="00B83B17">
        <w:rPr>
          <w:rFonts w:ascii="Arial" w:hAnsi="Arial" w:cs="Arial"/>
          <w:color w:val="000000" w:themeColor="text1"/>
          <w:sz w:val="20"/>
          <w:szCs w:val="20"/>
          <w:lang w:val="en-PH"/>
        </w:rPr>
        <w:t xml:space="preserve"> Municipalities</w:t>
      </w:r>
      <w:r w:rsidR="006036C8">
        <w:rPr>
          <w:rFonts w:ascii="Arial" w:hAnsi="Arial" w:cs="Arial"/>
          <w:color w:val="000000" w:themeColor="text1"/>
          <w:sz w:val="20"/>
          <w:szCs w:val="20"/>
          <w:lang w:val="en-PH"/>
        </w:rPr>
        <w:t xml:space="preserve">, </w:t>
      </w:r>
      <w:proofErr w:type="spellStart"/>
      <w:r w:rsidR="006036C8">
        <w:rPr>
          <w:rFonts w:ascii="Arial" w:hAnsi="Arial" w:cs="Arial"/>
          <w:color w:val="000000" w:themeColor="text1"/>
          <w:sz w:val="20"/>
          <w:szCs w:val="20"/>
          <w:lang w:val="en-PH"/>
        </w:rPr>
        <w:t>Agusan</w:t>
      </w:r>
      <w:proofErr w:type="spellEnd"/>
      <w:r w:rsidR="006036C8">
        <w:rPr>
          <w:rFonts w:ascii="Arial" w:hAnsi="Arial" w:cs="Arial"/>
          <w:color w:val="000000" w:themeColor="text1"/>
          <w:sz w:val="20"/>
          <w:szCs w:val="20"/>
          <w:lang w:val="en-PH"/>
        </w:rPr>
        <w:t xml:space="preserve"> </w:t>
      </w:r>
      <w:proofErr w:type="gramStart"/>
      <w:r w:rsidR="006036C8">
        <w:rPr>
          <w:rFonts w:ascii="Arial" w:hAnsi="Arial" w:cs="Arial"/>
          <w:color w:val="000000" w:themeColor="text1"/>
          <w:sz w:val="20"/>
          <w:szCs w:val="20"/>
          <w:lang w:val="en-PH"/>
        </w:rPr>
        <w:t>del</w:t>
      </w:r>
      <w:proofErr w:type="gramEnd"/>
      <w:r w:rsidR="006036C8">
        <w:rPr>
          <w:rFonts w:ascii="Arial" w:hAnsi="Arial" w:cs="Arial"/>
          <w:color w:val="000000" w:themeColor="text1"/>
          <w:sz w:val="20"/>
          <w:szCs w:val="20"/>
          <w:lang w:val="en-PH"/>
        </w:rPr>
        <w:t xml:space="preserve"> </w:t>
      </w:r>
      <w:proofErr w:type="spellStart"/>
      <w:r w:rsidR="006036C8">
        <w:rPr>
          <w:rFonts w:ascii="Arial" w:hAnsi="Arial" w:cs="Arial"/>
          <w:color w:val="000000" w:themeColor="text1"/>
          <w:sz w:val="20"/>
          <w:szCs w:val="20"/>
          <w:lang w:val="en-PH"/>
        </w:rPr>
        <w:t>Norte</w:t>
      </w:r>
      <w:proofErr w:type="spellEnd"/>
      <w:r w:rsidR="00B83B17">
        <w:rPr>
          <w:rFonts w:ascii="Arial" w:hAnsi="Arial" w:cs="Arial"/>
          <w:color w:val="000000" w:themeColor="text1"/>
          <w:sz w:val="20"/>
          <w:szCs w:val="20"/>
          <w:lang w:val="en-PH"/>
        </w:rPr>
        <w:t xml:space="preserve"> Province</w:t>
      </w:r>
      <w:r w:rsidR="006036C8">
        <w:rPr>
          <w:rFonts w:ascii="Arial" w:hAnsi="Arial" w:cs="Arial"/>
          <w:color w:val="000000" w:themeColor="text1"/>
          <w:sz w:val="20"/>
          <w:szCs w:val="20"/>
          <w:lang w:val="en-PH"/>
        </w:rPr>
        <w:t>.</w:t>
      </w:r>
      <w:r w:rsidR="0034080B">
        <w:rPr>
          <w:rFonts w:ascii="Arial" w:hAnsi="Arial" w:cs="Arial"/>
          <w:color w:val="000000" w:themeColor="text1"/>
          <w:sz w:val="20"/>
          <w:szCs w:val="20"/>
          <w:lang w:val="en-PH"/>
        </w:rPr>
        <w:t xml:space="preserve"> </w:t>
      </w:r>
    </w:p>
    <w:p w:rsidR="00B83B17" w:rsidRDefault="00B83B17" w:rsidP="006C69BD">
      <w:pPr>
        <w:spacing w:after="0" w:line="360" w:lineRule="auto"/>
        <w:jc w:val="both"/>
        <w:rPr>
          <w:rFonts w:ascii="Arial" w:hAnsi="Arial" w:cs="Arial"/>
          <w:color w:val="000000" w:themeColor="text1"/>
          <w:sz w:val="20"/>
          <w:szCs w:val="20"/>
          <w:lang w:val="en-PH"/>
        </w:rPr>
      </w:pPr>
    </w:p>
    <w:p w:rsidR="00B83B17" w:rsidRDefault="00B83B17" w:rsidP="00B83B17">
      <w:pPr>
        <w:spacing w:after="0" w:line="360" w:lineRule="auto"/>
        <w:jc w:val="both"/>
        <w:rPr>
          <w:rFonts w:ascii="Arial" w:hAnsi="Arial" w:cs="Arial"/>
          <w:sz w:val="20"/>
          <w:szCs w:val="20"/>
          <w:lang w:val="en-PH"/>
        </w:rPr>
      </w:pPr>
      <w:r>
        <w:rPr>
          <w:rFonts w:ascii="Arial" w:hAnsi="Arial" w:cs="Arial"/>
          <w:color w:val="000000" w:themeColor="text1"/>
          <w:sz w:val="20"/>
          <w:szCs w:val="20"/>
          <w:lang w:val="en-PH"/>
        </w:rPr>
        <w:t xml:space="preserve">Community Relations Officer </w:t>
      </w:r>
      <w:r w:rsidR="00DA6670">
        <w:rPr>
          <w:rFonts w:ascii="Arial" w:hAnsi="Arial" w:cs="Arial"/>
          <w:color w:val="000000" w:themeColor="text1"/>
          <w:sz w:val="20"/>
          <w:szCs w:val="20"/>
          <w:lang w:val="en-PH"/>
        </w:rPr>
        <w:t xml:space="preserve">Sheila Mae Arcala </w:t>
      </w:r>
      <w:r>
        <w:rPr>
          <w:rFonts w:ascii="Arial" w:hAnsi="Arial" w:cs="Arial"/>
          <w:color w:val="000000" w:themeColor="text1"/>
          <w:sz w:val="20"/>
          <w:szCs w:val="20"/>
          <w:lang w:val="en-PH"/>
        </w:rPr>
        <w:t xml:space="preserve">earlier engaged the assistance of </w:t>
      </w:r>
      <w:proofErr w:type="spellStart"/>
      <w:r>
        <w:rPr>
          <w:rFonts w:ascii="Arial" w:hAnsi="Arial" w:cs="Arial"/>
          <w:color w:val="000000" w:themeColor="text1"/>
          <w:sz w:val="20"/>
          <w:szCs w:val="20"/>
          <w:lang w:val="en-PH"/>
        </w:rPr>
        <w:t>Caraga</w:t>
      </w:r>
      <w:proofErr w:type="spellEnd"/>
      <w:r>
        <w:rPr>
          <w:rFonts w:ascii="Arial" w:hAnsi="Arial" w:cs="Arial"/>
          <w:color w:val="000000" w:themeColor="text1"/>
          <w:sz w:val="20"/>
          <w:szCs w:val="20"/>
          <w:lang w:val="en-PH"/>
        </w:rPr>
        <w:t xml:space="preserve"> State University (CSU) faculty members headed by </w:t>
      </w:r>
      <w:proofErr w:type="spellStart"/>
      <w:r>
        <w:rPr>
          <w:rFonts w:ascii="Arial" w:hAnsi="Arial" w:cs="Arial"/>
          <w:color w:val="000000" w:themeColor="text1"/>
          <w:sz w:val="20"/>
          <w:szCs w:val="20"/>
          <w:lang w:val="en-PH"/>
        </w:rPr>
        <w:t>Marilou</w:t>
      </w:r>
      <w:proofErr w:type="spellEnd"/>
      <w:r>
        <w:rPr>
          <w:rFonts w:ascii="Arial" w:hAnsi="Arial" w:cs="Arial"/>
          <w:color w:val="000000" w:themeColor="text1"/>
          <w:sz w:val="20"/>
          <w:szCs w:val="20"/>
          <w:lang w:val="en-PH"/>
        </w:rPr>
        <w:t xml:space="preserve"> </w:t>
      </w:r>
      <w:proofErr w:type="spellStart"/>
      <w:r>
        <w:rPr>
          <w:rFonts w:ascii="Arial" w:hAnsi="Arial" w:cs="Arial"/>
          <w:color w:val="000000" w:themeColor="text1"/>
          <w:sz w:val="20"/>
          <w:szCs w:val="20"/>
          <w:lang w:val="en-PH"/>
        </w:rPr>
        <w:t>Tenepa</w:t>
      </w:r>
      <w:proofErr w:type="spellEnd"/>
      <w:r>
        <w:rPr>
          <w:rFonts w:ascii="Arial" w:hAnsi="Arial" w:cs="Arial"/>
          <w:color w:val="000000" w:themeColor="text1"/>
          <w:sz w:val="20"/>
          <w:szCs w:val="20"/>
          <w:lang w:val="en-PH"/>
        </w:rPr>
        <w:t xml:space="preserve"> in screening the </w:t>
      </w:r>
      <w:r w:rsidR="0034080B">
        <w:rPr>
          <w:rFonts w:ascii="Arial" w:hAnsi="Arial" w:cs="Arial"/>
          <w:color w:val="000000" w:themeColor="text1"/>
          <w:sz w:val="20"/>
          <w:szCs w:val="20"/>
          <w:lang w:val="en-PH"/>
        </w:rPr>
        <w:t xml:space="preserve">aspirants </w:t>
      </w:r>
      <w:r>
        <w:rPr>
          <w:rFonts w:ascii="Arial" w:hAnsi="Arial" w:cs="Arial"/>
          <w:color w:val="000000" w:themeColor="text1"/>
          <w:sz w:val="20"/>
          <w:szCs w:val="20"/>
          <w:lang w:val="en-PH"/>
        </w:rPr>
        <w:t xml:space="preserve">who </w:t>
      </w:r>
      <w:r w:rsidR="0034080B">
        <w:rPr>
          <w:rFonts w:ascii="Arial" w:hAnsi="Arial" w:cs="Arial"/>
          <w:color w:val="000000" w:themeColor="text1"/>
          <w:sz w:val="20"/>
          <w:szCs w:val="20"/>
          <w:lang w:val="en-PH"/>
        </w:rPr>
        <w:t>under</w:t>
      </w:r>
      <w:r>
        <w:rPr>
          <w:rFonts w:ascii="Arial" w:hAnsi="Arial" w:cs="Arial"/>
          <w:color w:val="000000" w:themeColor="text1"/>
          <w:sz w:val="20"/>
          <w:szCs w:val="20"/>
          <w:lang w:val="en-PH"/>
        </w:rPr>
        <w:t>went</w:t>
      </w:r>
      <w:r w:rsidR="0034080B">
        <w:rPr>
          <w:rFonts w:ascii="Arial" w:hAnsi="Arial" w:cs="Arial"/>
          <w:color w:val="000000" w:themeColor="text1"/>
          <w:sz w:val="20"/>
          <w:szCs w:val="20"/>
          <w:lang w:val="en-PH"/>
        </w:rPr>
        <w:t xml:space="preserve"> </w:t>
      </w:r>
      <w:r>
        <w:rPr>
          <w:rFonts w:ascii="Arial" w:hAnsi="Arial" w:cs="Arial"/>
          <w:color w:val="000000" w:themeColor="text1"/>
          <w:sz w:val="20"/>
          <w:szCs w:val="20"/>
          <w:lang w:val="en-PH"/>
        </w:rPr>
        <w:t xml:space="preserve">proper </w:t>
      </w:r>
      <w:r w:rsidR="0034080B">
        <w:rPr>
          <w:rFonts w:ascii="Arial" w:hAnsi="Arial" w:cs="Arial"/>
          <w:color w:val="000000" w:themeColor="text1"/>
          <w:sz w:val="20"/>
          <w:szCs w:val="20"/>
          <w:lang w:val="en-PH"/>
        </w:rPr>
        <w:t>examination</w:t>
      </w:r>
      <w:r>
        <w:rPr>
          <w:rFonts w:ascii="Arial" w:hAnsi="Arial" w:cs="Arial"/>
          <w:color w:val="000000" w:themeColor="text1"/>
          <w:sz w:val="20"/>
          <w:szCs w:val="20"/>
          <w:lang w:val="en-PH"/>
        </w:rPr>
        <w:t>s</w:t>
      </w:r>
      <w:r w:rsidR="0034080B">
        <w:rPr>
          <w:rFonts w:ascii="Arial" w:hAnsi="Arial" w:cs="Arial"/>
          <w:color w:val="000000" w:themeColor="text1"/>
          <w:sz w:val="20"/>
          <w:szCs w:val="20"/>
          <w:lang w:val="en-PH"/>
        </w:rPr>
        <w:t>.</w:t>
      </w:r>
      <w:r w:rsidR="006036C8">
        <w:rPr>
          <w:rFonts w:ascii="Arial" w:hAnsi="Arial" w:cs="Arial"/>
          <w:color w:val="000000" w:themeColor="text1"/>
          <w:sz w:val="20"/>
          <w:szCs w:val="20"/>
          <w:lang w:val="en-PH"/>
        </w:rPr>
        <w:t xml:space="preserve"> </w:t>
      </w:r>
      <w:r>
        <w:rPr>
          <w:rFonts w:ascii="Arial" w:hAnsi="Arial" w:cs="Arial"/>
          <w:color w:val="000000" w:themeColor="text1"/>
          <w:sz w:val="20"/>
          <w:szCs w:val="20"/>
          <w:lang w:val="en-PH"/>
        </w:rPr>
        <w:t xml:space="preserve"> </w:t>
      </w:r>
      <w:r>
        <w:rPr>
          <w:rFonts w:ascii="Arial" w:hAnsi="Arial" w:cs="Arial"/>
          <w:sz w:val="20"/>
          <w:szCs w:val="20"/>
          <w:lang w:val="en-PH"/>
        </w:rPr>
        <w:t>In order to retain their scholarships, the students must maintain an annual weighted grade of 2.5 and above.</w:t>
      </w:r>
    </w:p>
    <w:p w:rsidR="00B83B17" w:rsidRDefault="00B83B17" w:rsidP="006C69BD">
      <w:pPr>
        <w:spacing w:after="0" w:line="360" w:lineRule="auto"/>
        <w:jc w:val="both"/>
        <w:rPr>
          <w:rFonts w:ascii="Arial" w:hAnsi="Arial" w:cs="Arial"/>
          <w:color w:val="000000" w:themeColor="text1"/>
          <w:sz w:val="20"/>
          <w:szCs w:val="20"/>
          <w:lang w:val="en-PH"/>
        </w:rPr>
      </w:pPr>
    </w:p>
    <w:p w:rsidR="006036C8" w:rsidRDefault="00B83B17" w:rsidP="006C69BD">
      <w:pPr>
        <w:spacing w:after="0" w:line="360" w:lineRule="auto"/>
        <w:jc w:val="both"/>
        <w:rPr>
          <w:rFonts w:ascii="Arial" w:hAnsi="Arial" w:cs="Arial"/>
          <w:sz w:val="20"/>
          <w:szCs w:val="20"/>
          <w:lang w:val="en-PH"/>
        </w:rPr>
      </w:pPr>
      <w:r>
        <w:rPr>
          <w:rFonts w:ascii="Arial" w:hAnsi="Arial" w:cs="Arial"/>
          <w:sz w:val="20"/>
          <w:szCs w:val="20"/>
          <w:lang w:val="en-PH"/>
        </w:rPr>
        <w:t xml:space="preserve">The new Agata </w:t>
      </w:r>
      <w:r w:rsidR="006036C8">
        <w:rPr>
          <w:rFonts w:ascii="Arial" w:hAnsi="Arial" w:cs="Arial"/>
          <w:sz w:val="20"/>
          <w:szCs w:val="20"/>
          <w:lang w:val="en-PH"/>
        </w:rPr>
        <w:t>scholars</w:t>
      </w:r>
      <w:r>
        <w:rPr>
          <w:rFonts w:ascii="Arial" w:hAnsi="Arial" w:cs="Arial"/>
          <w:sz w:val="20"/>
          <w:szCs w:val="20"/>
          <w:lang w:val="en-PH"/>
        </w:rPr>
        <w:t xml:space="preserve"> </w:t>
      </w:r>
      <w:r w:rsidR="006036C8">
        <w:rPr>
          <w:rFonts w:ascii="Arial" w:hAnsi="Arial" w:cs="Arial"/>
          <w:sz w:val="20"/>
          <w:szCs w:val="20"/>
          <w:lang w:val="en-PH"/>
        </w:rPr>
        <w:t xml:space="preserve">from </w:t>
      </w:r>
      <w:r>
        <w:rPr>
          <w:rFonts w:ascii="Arial" w:hAnsi="Arial" w:cs="Arial"/>
          <w:sz w:val="20"/>
          <w:szCs w:val="20"/>
          <w:lang w:val="en-PH"/>
        </w:rPr>
        <w:t xml:space="preserve">the three municipalities </w:t>
      </w:r>
      <w:r w:rsidR="006036C8">
        <w:rPr>
          <w:rFonts w:ascii="Arial" w:hAnsi="Arial" w:cs="Arial"/>
          <w:sz w:val="20"/>
          <w:szCs w:val="20"/>
          <w:lang w:val="en-PH"/>
        </w:rPr>
        <w:t xml:space="preserve">will receive </w:t>
      </w:r>
      <w:r>
        <w:rPr>
          <w:rFonts w:ascii="Arial" w:hAnsi="Arial" w:cs="Arial"/>
          <w:sz w:val="20"/>
          <w:szCs w:val="20"/>
          <w:lang w:val="en-PH"/>
        </w:rPr>
        <w:t xml:space="preserve">funding for </w:t>
      </w:r>
      <w:r w:rsidR="006036C8">
        <w:rPr>
          <w:rFonts w:ascii="Arial" w:hAnsi="Arial" w:cs="Arial"/>
          <w:sz w:val="20"/>
          <w:szCs w:val="20"/>
          <w:lang w:val="en-PH"/>
        </w:rPr>
        <w:t xml:space="preserve">tuition </w:t>
      </w:r>
      <w:r>
        <w:rPr>
          <w:rFonts w:ascii="Arial" w:hAnsi="Arial" w:cs="Arial"/>
          <w:sz w:val="20"/>
          <w:szCs w:val="20"/>
          <w:lang w:val="en-PH"/>
        </w:rPr>
        <w:t xml:space="preserve">fees </w:t>
      </w:r>
      <w:r w:rsidR="006036C8">
        <w:rPr>
          <w:rFonts w:ascii="Arial" w:hAnsi="Arial" w:cs="Arial"/>
          <w:sz w:val="20"/>
          <w:szCs w:val="20"/>
          <w:lang w:val="en-PH"/>
        </w:rPr>
        <w:t xml:space="preserve">and other fees based on </w:t>
      </w:r>
      <w:r>
        <w:rPr>
          <w:rFonts w:ascii="Arial" w:hAnsi="Arial" w:cs="Arial"/>
          <w:sz w:val="20"/>
          <w:szCs w:val="20"/>
          <w:lang w:val="en-PH"/>
        </w:rPr>
        <w:t>their chosen school‘s b</w:t>
      </w:r>
      <w:r w:rsidR="006036C8">
        <w:rPr>
          <w:rFonts w:ascii="Arial" w:hAnsi="Arial" w:cs="Arial"/>
          <w:sz w:val="20"/>
          <w:szCs w:val="20"/>
          <w:lang w:val="en-PH"/>
        </w:rPr>
        <w:t xml:space="preserve">illing </w:t>
      </w:r>
      <w:r>
        <w:rPr>
          <w:rFonts w:ascii="Arial" w:hAnsi="Arial" w:cs="Arial"/>
          <w:sz w:val="20"/>
          <w:szCs w:val="20"/>
          <w:lang w:val="en-PH"/>
        </w:rPr>
        <w:t>a</w:t>
      </w:r>
      <w:r w:rsidR="006036C8">
        <w:rPr>
          <w:rFonts w:ascii="Arial" w:hAnsi="Arial" w:cs="Arial"/>
          <w:sz w:val="20"/>
          <w:szCs w:val="20"/>
          <w:lang w:val="en-PH"/>
        </w:rPr>
        <w:t xml:space="preserve">ssessment or </w:t>
      </w:r>
      <w:r>
        <w:rPr>
          <w:rFonts w:ascii="Arial" w:hAnsi="Arial" w:cs="Arial"/>
          <w:sz w:val="20"/>
          <w:szCs w:val="20"/>
          <w:lang w:val="en-PH"/>
        </w:rPr>
        <w:t>s</w:t>
      </w:r>
      <w:r w:rsidR="006036C8">
        <w:rPr>
          <w:rFonts w:ascii="Arial" w:hAnsi="Arial" w:cs="Arial"/>
          <w:sz w:val="20"/>
          <w:szCs w:val="20"/>
          <w:lang w:val="en-PH"/>
        </w:rPr>
        <w:t>tatement</w:t>
      </w:r>
      <w:r>
        <w:rPr>
          <w:rFonts w:ascii="Arial" w:hAnsi="Arial" w:cs="Arial"/>
          <w:sz w:val="20"/>
          <w:szCs w:val="20"/>
          <w:lang w:val="en-PH"/>
        </w:rPr>
        <w:t>s</w:t>
      </w:r>
      <w:r w:rsidR="006036C8">
        <w:rPr>
          <w:rFonts w:ascii="Arial" w:hAnsi="Arial" w:cs="Arial"/>
          <w:sz w:val="20"/>
          <w:szCs w:val="20"/>
          <w:lang w:val="en-PH"/>
        </w:rPr>
        <w:t xml:space="preserve"> of </w:t>
      </w:r>
      <w:r>
        <w:rPr>
          <w:rFonts w:ascii="Arial" w:hAnsi="Arial" w:cs="Arial"/>
          <w:sz w:val="20"/>
          <w:szCs w:val="20"/>
          <w:lang w:val="en-PH"/>
        </w:rPr>
        <w:t>a</w:t>
      </w:r>
      <w:r w:rsidR="006036C8">
        <w:rPr>
          <w:rFonts w:ascii="Arial" w:hAnsi="Arial" w:cs="Arial"/>
          <w:sz w:val="20"/>
          <w:szCs w:val="20"/>
          <w:lang w:val="en-PH"/>
        </w:rPr>
        <w:t>ccount per semester</w:t>
      </w:r>
      <w:r>
        <w:rPr>
          <w:rFonts w:ascii="Arial" w:hAnsi="Arial" w:cs="Arial"/>
          <w:sz w:val="20"/>
          <w:szCs w:val="20"/>
          <w:lang w:val="en-PH"/>
        </w:rPr>
        <w:t xml:space="preserve">.  In addition, they will be provided </w:t>
      </w:r>
      <w:r w:rsidR="006036C8">
        <w:rPr>
          <w:rFonts w:ascii="Arial" w:hAnsi="Arial" w:cs="Arial"/>
          <w:sz w:val="20"/>
          <w:szCs w:val="20"/>
          <w:lang w:val="en-PH"/>
        </w:rPr>
        <w:t>monthly stipend</w:t>
      </w:r>
      <w:r>
        <w:rPr>
          <w:rFonts w:ascii="Arial" w:hAnsi="Arial" w:cs="Arial"/>
          <w:sz w:val="20"/>
          <w:szCs w:val="20"/>
          <w:lang w:val="en-PH"/>
        </w:rPr>
        <w:t>s and o</w:t>
      </w:r>
      <w:r w:rsidR="006036C8">
        <w:rPr>
          <w:rFonts w:ascii="Arial" w:hAnsi="Arial" w:cs="Arial"/>
          <w:sz w:val="20"/>
          <w:szCs w:val="20"/>
          <w:lang w:val="en-PH"/>
        </w:rPr>
        <w:t xml:space="preserve">ther privileges </w:t>
      </w:r>
      <w:r>
        <w:rPr>
          <w:rFonts w:ascii="Arial" w:hAnsi="Arial" w:cs="Arial"/>
          <w:sz w:val="20"/>
          <w:szCs w:val="20"/>
          <w:lang w:val="en-PH"/>
        </w:rPr>
        <w:t xml:space="preserve">like performance-based </w:t>
      </w:r>
      <w:r w:rsidR="006036C8">
        <w:rPr>
          <w:rFonts w:ascii="Arial" w:hAnsi="Arial" w:cs="Arial"/>
          <w:sz w:val="20"/>
          <w:szCs w:val="20"/>
          <w:lang w:val="en-PH"/>
        </w:rPr>
        <w:t>cash incentives</w:t>
      </w:r>
      <w:r>
        <w:rPr>
          <w:rFonts w:ascii="Arial" w:hAnsi="Arial" w:cs="Arial"/>
          <w:sz w:val="20"/>
          <w:szCs w:val="20"/>
          <w:lang w:val="en-PH"/>
        </w:rPr>
        <w:t xml:space="preserve"> for achieving a d</w:t>
      </w:r>
      <w:r w:rsidR="006036C8">
        <w:rPr>
          <w:rFonts w:ascii="Arial" w:hAnsi="Arial" w:cs="Arial"/>
          <w:sz w:val="20"/>
          <w:szCs w:val="20"/>
          <w:lang w:val="en-PH"/>
        </w:rPr>
        <w:t xml:space="preserve">ean’s </w:t>
      </w:r>
      <w:r>
        <w:rPr>
          <w:rFonts w:ascii="Arial" w:hAnsi="Arial" w:cs="Arial"/>
          <w:sz w:val="20"/>
          <w:szCs w:val="20"/>
          <w:lang w:val="en-PH"/>
        </w:rPr>
        <w:t xml:space="preserve">list citation </w:t>
      </w:r>
      <w:r w:rsidR="006036C8">
        <w:rPr>
          <w:rFonts w:ascii="Arial" w:hAnsi="Arial" w:cs="Arial"/>
          <w:sz w:val="20"/>
          <w:szCs w:val="20"/>
          <w:lang w:val="en-PH"/>
        </w:rPr>
        <w:t>or other academic distinction</w:t>
      </w:r>
      <w:r>
        <w:rPr>
          <w:rFonts w:ascii="Arial" w:hAnsi="Arial" w:cs="Arial"/>
          <w:sz w:val="20"/>
          <w:szCs w:val="20"/>
          <w:lang w:val="en-PH"/>
        </w:rPr>
        <w:t>s.  Other incentives include</w:t>
      </w:r>
      <w:r w:rsidR="006036C8">
        <w:rPr>
          <w:rFonts w:ascii="Arial" w:hAnsi="Arial" w:cs="Arial"/>
          <w:sz w:val="20"/>
          <w:szCs w:val="20"/>
          <w:lang w:val="en-PH"/>
        </w:rPr>
        <w:t xml:space="preserve"> </w:t>
      </w:r>
      <w:r w:rsidR="00B91D80">
        <w:rPr>
          <w:rFonts w:ascii="Arial" w:hAnsi="Arial" w:cs="Arial"/>
          <w:sz w:val="20"/>
          <w:szCs w:val="20"/>
          <w:lang w:val="en-PH"/>
        </w:rPr>
        <w:t xml:space="preserve">a </w:t>
      </w:r>
      <w:r w:rsidR="006036C8">
        <w:rPr>
          <w:rFonts w:ascii="Arial" w:hAnsi="Arial" w:cs="Arial"/>
          <w:sz w:val="20"/>
          <w:szCs w:val="20"/>
          <w:lang w:val="en-PH"/>
        </w:rPr>
        <w:t xml:space="preserve">graduation allowance </w:t>
      </w:r>
      <w:r>
        <w:rPr>
          <w:rFonts w:ascii="Arial" w:hAnsi="Arial" w:cs="Arial"/>
          <w:sz w:val="20"/>
          <w:szCs w:val="20"/>
          <w:lang w:val="en-PH"/>
        </w:rPr>
        <w:t>upon</w:t>
      </w:r>
      <w:r w:rsidR="006036C8">
        <w:rPr>
          <w:rFonts w:ascii="Arial" w:hAnsi="Arial" w:cs="Arial"/>
          <w:sz w:val="20"/>
          <w:szCs w:val="20"/>
          <w:lang w:val="en-PH"/>
        </w:rPr>
        <w:t xml:space="preserve"> successfully </w:t>
      </w:r>
      <w:r>
        <w:rPr>
          <w:rFonts w:ascii="Arial" w:hAnsi="Arial" w:cs="Arial"/>
          <w:sz w:val="20"/>
          <w:szCs w:val="20"/>
          <w:lang w:val="en-PH"/>
        </w:rPr>
        <w:t xml:space="preserve">completing </w:t>
      </w:r>
      <w:r w:rsidR="006036C8">
        <w:rPr>
          <w:rFonts w:ascii="Arial" w:hAnsi="Arial" w:cs="Arial"/>
          <w:sz w:val="20"/>
          <w:szCs w:val="20"/>
          <w:lang w:val="en-PH"/>
        </w:rPr>
        <w:t>the</w:t>
      </w:r>
      <w:r w:rsidR="00B91D80">
        <w:rPr>
          <w:rFonts w:ascii="Arial" w:hAnsi="Arial" w:cs="Arial"/>
          <w:sz w:val="20"/>
          <w:szCs w:val="20"/>
          <w:lang w:val="en-PH"/>
        </w:rPr>
        <w:t>ir</w:t>
      </w:r>
      <w:r w:rsidR="006036C8">
        <w:rPr>
          <w:rFonts w:ascii="Arial" w:hAnsi="Arial" w:cs="Arial"/>
          <w:sz w:val="20"/>
          <w:szCs w:val="20"/>
          <w:lang w:val="en-PH"/>
        </w:rPr>
        <w:t xml:space="preserve"> </w:t>
      </w:r>
      <w:r w:rsidR="00B91D80">
        <w:rPr>
          <w:rFonts w:ascii="Arial" w:hAnsi="Arial" w:cs="Arial"/>
          <w:sz w:val="20"/>
          <w:szCs w:val="20"/>
          <w:lang w:val="en-PH"/>
        </w:rPr>
        <w:t xml:space="preserve">chosen </w:t>
      </w:r>
      <w:r w:rsidR="006036C8">
        <w:rPr>
          <w:rFonts w:ascii="Arial" w:hAnsi="Arial" w:cs="Arial"/>
          <w:sz w:val="20"/>
          <w:szCs w:val="20"/>
          <w:lang w:val="en-PH"/>
        </w:rPr>
        <w:t xml:space="preserve">course. </w:t>
      </w:r>
    </w:p>
    <w:p w:rsidR="00B83B17" w:rsidRDefault="00B83B17" w:rsidP="006C69BD">
      <w:pPr>
        <w:spacing w:after="0" w:line="360" w:lineRule="auto"/>
        <w:jc w:val="both"/>
        <w:rPr>
          <w:rFonts w:ascii="Arial" w:hAnsi="Arial" w:cs="Arial"/>
          <w:sz w:val="20"/>
          <w:szCs w:val="20"/>
          <w:lang w:val="en-PH"/>
        </w:rPr>
      </w:pPr>
    </w:p>
    <w:p w:rsidR="00264136" w:rsidRDefault="00264136" w:rsidP="006C69BD">
      <w:pPr>
        <w:spacing w:after="0" w:line="360" w:lineRule="auto"/>
        <w:jc w:val="both"/>
        <w:rPr>
          <w:rFonts w:ascii="Arial" w:hAnsi="Arial" w:cs="Arial"/>
          <w:b/>
          <w:sz w:val="20"/>
          <w:szCs w:val="20"/>
          <w:lang w:val="en-PH"/>
        </w:rPr>
      </w:pPr>
      <w:r>
        <w:rPr>
          <w:rFonts w:ascii="Arial" w:hAnsi="Arial" w:cs="Arial"/>
          <w:b/>
          <w:sz w:val="20"/>
          <w:szCs w:val="20"/>
          <w:lang w:val="en-PH"/>
        </w:rPr>
        <w:t xml:space="preserve">Legacy for the </w:t>
      </w:r>
      <w:r w:rsidR="00B83B17">
        <w:rPr>
          <w:rFonts w:ascii="Arial" w:hAnsi="Arial" w:cs="Arial"/>
          <w:b/>
          <w:sz w:val="20"/>
          <w:szCs w:val="20"/>
          <w:lang w:val="en-PH"/>
        </w:rPr>
        <w:t>y</w:t>
      </w:r>
      <w:r>
        <w:rPr>
          <w:rFonts w:ascii="Arial" w:hAnsi="Arial" w:cs="Arial"/>
          <w:b/>
          <w:sz w:val="20"/>
          <w:szCs w:val="20"/>
          <w:lang w:val="en-PH"/>
        </w:rPr>
        <w:t xml:space="preserve">outh </w:t>
      </w:r>
    </w:p>
    <w:p w:rsidR="00264136" w:rsidRDefault="00B83B17" w:rsidP="006C69BD">
      <w:pPr>
        <w:spacing w:after="0" w:line="360" w:lineRule="auto"/>
        <w:jc w:val="both"/>
        <w:rPr>
          <w:rFonts w:ascii="Arial" w:hAnsi="Arial" w:cs="Arial"/>
          <w:sz w:val="20"/>
          <w:szCs w:val="20"/>
          <w:lang w:val="en-PH"/>
        </w:rPr>
      </w:pPr>
      <w:r w:rsidRPr="00B83B17">
        <w:rPr>
          <w:rFonts w:ascii="Arial" w:hAnsi="Arial" w:cs="Arial"/>
          <w:sz w:val="20"/>
          <w:szCs w:val="20"/>
          <w:lang w:val="en-PH"/>
        </w:rPr>
        <w:t xml:space="preserve">The </w:t>
      </w:r>
      <w:r>
        <w:rPr>
          <w:rFonts w:ascii="Arial" w:hAnsi="Arial" w:cs="Arial"/>
          <w:sz w:val="20"/>
          <w:szCs w:val="20"/>
          <w:lang w:val="en-PH"/>
        </w:rPr>
        <w:t xml:space="preserve">TVIRD tradition of lending a hand-up to aspiring students is very much alive in Agata.  At the height of its operations in </w:t>
      </w:r>
      <w:proofErr w:type="spellStart"/>
      <w:r>
        <w:rPr>
          <w:rFonts w:ascii="Arial" w:hAnsi="Arial" w:cs="Arial"/>
          <w:sz w:val="20"/>
          <w:szCs w:val="20"/>
          <w:lang w:val="en-PH"/>
        </w:rPr>
        <w:t>Siocon</w:t>
      </w:r>
      <w:proofErr w:type="spellEnd"/>
      <w:r>
        <w:rPr>
          <w:rFonts w:ascii="Arial" w:hAnsi="Arial" w:cs="Arial"/>
          <w:sz w:val="20"/>
          <w:szCs w:val="20"/>
          <w:lang w:val="en-PH"/>
        </w:rPr>
        <w:t xml:space="preserve"> Municipality, Zamboanga </w:t>
      </w:r>
      <w:proofErr w:type="gramStart"/>
      <w:r>
        <w:rPr>
          <w:rFonts w:ascii="Arial" w:hAnsi="Arial" w:cs="Arial"/>
          <w:sz w:val="20"/>
          <w:szCs w:val="20"/>
          <w:lang w:val="en-PH"/>
        </w:rPr>
        <w:t>del</w:t>
      </w:r>
      <w:proofErr w:type="gramEnd"/>
      <w:r>
        <w:rPr>
          <w:rFonts w:ascii="Arial" w:hAnsi="Arial" w:cs="Arial"/>
          <w:sz w:val="20"/>
          <w:szCs w:val="20"/>
          <w:lang w:val="en-PH"/>
        </w:rPr>
        <w:t xml:space="preserve"> </w:t>
      </w:r>
      <w:proofErr w:type="spellStart"/>
      <w:r>
        <w:rPr>
          <w:rFonts w:ascii="Arial" w:hAnsi="Arial" w:cs="Arial"/>
          <w:sz w:val="20"/>
          <w:szCs w:val="20"/>
          <w:lang w:val="en-PH"/>
        </w:rPr>
        <w:t>Norte</w:t>
      </w:r>
      <w:proofErr w:type="spellEnd"/>
      <w:r>
        <w:rPr>
          <w:rFonts w:ascii="Arial" w:hAnsi="Arial" w:cs="Arial"/>
          <w:sz w:val="20"/>
          <w:szCs w:val="20"/>
          <w:lang w:val="en-PH"/>
        </w:rPr>
        <w:t>, the company supported 10 schools with close to 4,000 students, including its adopted Canatuan Public School’s growing population of 850 students.  Agata scholars today are testament to the same charitable spirit</w:t>
      </w:r>
      <w:r w:rsidR="00B91D80">
        <w:rPr>
          <w:rFonts w:ascii="Arial" w:hAnsi="Arial" w:cs="Arial"/>
          <w:sz w:val="20"/>
          <w:szCs w:val="20"/>
          <w:lang w:val="en-PH"/>
        </w:rPr>
        <w:t xml:space="preserve"> that paved the way to a better future</w:t>
      </w:r>
      <w:r>
        <w:rPr>
          <w:rFonts w:ascii="Arial" w:hAnsi="Arial" w:cs="Arial"/>
          <w:sz w:val="20"/>
          <w:szCs w:val="20"/>
          <w:lang w:val="en-PH"/>
        </w:rPr>
        <w:t>.</w:t>
      </w:r>
    </w:p>
    <w:p w:rsidR="00B83B17" w:rsidRDefault="00B83B17" w:rsidP="006C69BD">
      <w:pPr>
        <w:spacing w:after="0" w:line="360" w:lineRule="auto"/>
        <w:jc w:val="both"/>
        <w:rPr>
          <w:rFonts w:ascii="Arial" w:hAnsi="Arial" w:cs="Arial"/>
          <w:sz w:val="20"/>
          <w:szCs w:val="20"/>
          <w:lang w:val="en-PH"/>
        </w:rPr>
      </w:pPr>
    </w:p>
    <w:p w:rsidR="00B83B17" w:rsidRDefault="00B83B17" w:rsidP="006C69BD">
      <w:pPr>
        <w:spacing w:after="0" w:line="360" w:lineRule="auto"/>
        <w:jc w:val="both"/>
        <w:rPr>
          <w:rFonts w:ascii="Arial" w:hAnsi="Arial" w:cs="Arial"/>
          <w:sz w:val="20"/>
          <w:szCs w:val="20"/>
          <w:lang w:val="en-PH"/>
        </w:rPr>
      </w:pPr>
      <w:r>
        <w:rPr>
          <w:rFonts w:ascii="Arial" w:hAnsi="Arial" w:cs="Arial"/>
          <w:sz w:val="20"/>
          <w:szCs w:val="20"/>
          <w:lang w:val="en-PH"/>
        </w:rPr>
        <w:t xml:space="preserve">“I am truly grateful for </w:t>
      </w:r>
      <w:proofErr w:type="spellStart"/>
      <w:r>
        <w:rPr>
          <w:rFonts w:ascii="Arial" w:hAnsi="Arial" w:cs="Arial"/>
          <w:sz w:val="20"/>
          <w:szCs w:val="20"/>
          <w:lang w:val="en-PH"/>
        </w:rPr>
        <w:t>Agata’s</w:t>
      </w:r>
      <w:proofErr w:type="spellEnd"/>
      <w:r>
        <w:rPr>
          <w:rFonts w:ascii="Arial" w:hAnsi="Arial" w:cs="Arial"/>
          <w:sz w:val="20"/>
          <w:szCs w:val="20"/>
          <w:lang w:val="en-PH"/>
        </w:rPr>
        <w:t xml:space="preserve"> educational assistance.  It surely brought a higher morale to our community and my fellow </w:t>
      </w:r>
      <w:proofErr w:type="spellStart"/>
      <w:r>
        <w:rPr>
          <w:rFonts w:ascii="Arial" w:hAnsi="Arial" w:cs="Arial"/>
          <w:sz w:val="20"/>
          <w:szCs w:val="20"/>
          <w:lang w:val="en-PH"/>
        </w:rPr>
        <w:t>lumads</w:t>
      </w:r>
      <w:proofErr w:type="spellEnd"/>
      <w:r>
        <w:rPr>
          <w:rFonts w:ascii="Arial" w:hAnsi="Arial" w:cs="Arial"/>
          <w:sz w:val="20"/>
          <w:szCs w:val="20"/>
          <w:lang w:val="en-PH"/>
        </w:rPr>
        <w:t xml:space="preserve">.” expressed by Aldrin Moron, a </w:t>
      </w:r>
      <w:proofErr w:type="spellStart"/>
      <w:r>
        <w:rPr>
          <w:rFonts w:ascii="Arial" w:hAnsi="Arial" w:cs="Arial"/>
          <w:sz w:val="20"/>
          <w:szCs w:val="20"/>
          <w:lang w:val="en-PH"/>
        </w:rPr>
        <w:t>lumad</w:t>
      </w:r>
      <w:proofErr w:type="spellEnd"/>
      <w:r>
        <w:rPr>
          <w:rFonts w:ascii="Arial" w:hAnsi="Arial" w:cs="Arial"/>
          <w:sz w:val="20"/>
          <w:szCs w:val="20"/>
          <w:lang w:val="en-PH"/>
        </w:rPr>
        <w:t xml:space="preserve"> from </w:t>
      </w:r>
      <w:proofErr w:type="spellStart"/>
      <w:r>
        <w:rPr>
          <w:rFonts w:ascii="Arial" w:hAnsi="Arial" w:cs="Arial"/>
          <w:sz w:val="20"/>
          <w:szCs w:val="20"/>
          <w:lang w:val="en-PH"/>
        </w:rPr>
        <w:t>Barangay</w:t>
      </w:r>
      <w:proofErr w:type="spellEnd"/>
      <w:r>
        <w:rPr>
          <w:rFonts w:ascii="Arial" w:hAnsi="Arial" w:cs="Arial"/>
          <w:sz w:val="20"/>
          <w:szCs w:val="20"/>
          <w:lang w:val="en-PH"/>
        </w:rPr>
        <w:t xml:space="preserve"> La Paz, Santiago Municipality and who is now presently employed in Cebu City.  Aldrin </w:t>
      </w:r>
      <w:r w:rsidR="00B91D80">
        <w:rPr>
          <w:rFonts w:ascii="Arial" w:hAnsi="Arial" w:cs="Arial"/>
          <w:sz w:val="20"/>
          <w:szCs w:val="20"/>
          <w:lang w:val="en-PH"/>
        </w:rPr>
        <w:t xml:space="preserve">is </w:t>
      </w:r>
      <w:r w:rsidR="00C5057E">
        <w:rPr>
          <w:rFonts w:ascii="Arial" w:hAnsi="Arial" w:cs="Arial"/>
          <w:sz w:val="20"/>
          <w:szCs w:val="20"/>
          <w:lang w:val="en-PH"/>
        </w:rPr>
        <w:t xml:space="preserve">the first successful </w:t>
      </w:r>
      <w:r>
        <w:rPr>
          <w:rFonts w:ascii="Arial" w:hAnsi="Arial" w:cs="Arial"/>
          <w:sz w:val="20"/>
          <w:szCs w:val="20"/>
          <w:lang w:val="en-PH"/>
        </w:rPr>
        <w:t xml:space="preserve">Agata </w:t>
      </w:r>
      <w:r w:rsidR="00C5057E">
        <w:rPr>
          <w:rFonts w:ascii="Arial" w:hAnsi="Arial" w:cs="Arial"/>
          <w:sz w:val="20"/>
          <w:szCs w:val="20"/>
          <w:lang w:val="en-PH"/>
        </w:rPr>
        <w:t xml:space="preserve">scholar who </w:t>
      </w:r>
      <w:r w:rsidR="00B91D80">
        <w:rPr>
          <w:rFonts w:ascii="Arial" w:hAnsi="Arial" w:cs="Arial"/>
          <w:sz w:val="20"/>
          <w:szCs w:val="20"/>
          <w:lang w:val="en-PH"/>
        </w:rPr>
        <w:t xml:space="preserve">recently </w:t>
      </w:r>
      <w:r w:rsidR="00C5057E">
        <w:rPr>
          <w:rFonts w:ascii="Arial" w:hAnsi="Arial" w:cs="Arial"/>
          <w:sz w:val="20"/>
          <w:szCs w:val="20"/>
          <w:lang w:val="en-PH"/>
        </w:rPr>
        <w:t xml:space="preserve">graduated </w:t>
      </w:r>
      <w:r>
        <w:rPr>
          <w:rFonts w:ascii="Arial" w:hAnsi="Arial" w:cs="Arial"/>
          <w:sz w:val="20"/>
          <w:szCs w:val="20"/>
          <w:lang w:val="en-PH"/>
        </w:rPr>
        <w:t xml:space="preserve">with a Bachelor of Science degree in </w:t>
      </w:r>
      <w:r w:rsidR="00C5057E">
        <w:rPr>
          <w:rFonts w:ascii="Arial" w:hAnsi="Arial" w:cs="Arial"/>
          <w:sz w:val="20"/>
          <w:szCs w:val="20"/>
          <w:lang w:val="en-PH"/>
        </w:rPr>
        <w:t xml:space="preserve">Hotel and Restaurant Management </w:t>
      </w:r>
      <w:r>
        <w:rPr>
          <w:rFonts w:ascii="Arial" w:hAnsi="Arial" w:cs="Arial"/>
          <w:sz w:val="20"/>
          <w:szCs w:val="20"/>
          <w:lang w:val="en-PH"/>
        </w:rPr>
        <w:t>from</w:t>
      </w:r>
      <w:r w:rsidR="00C5057E">
        <w:rPr>
          <w:rFonts w:ascii="Arial" w:hAnsi="Arial" w:cs="Arial"/>
          <w:sz w:val="20"/>
          <w:szCs w:val="20"/>
          <w:lang w:val="en-PH"/>
        </w:rPr>
        <w:t xml:space="preserve"> </w:t>
      </w:r>
      <w:r>
        <w:rPr>
          <w:rFonts w:ascii="Arial" w:hAnsi="Arial" w:cs="Arial"/>
          <w:sz w:val="20"/>
          <w:szCs w:val="20"/>
          <w:lang w:val="en-PH"/>
        </w:rPr>
        <w:t xml:space="preserve">the </w:t>
      </w:r>
      <w:proofErr w:type="spellStart"/>
      <w:r w:rsidR="00C5057E">
        <w:rPr>
          <w:rFonts w:ascii="Arial" w:hAnsi="Arial" w:cs="Arial"/>
          <w:sz w:val="20"/>
          <w:szCs w:val="20"/>
          <w:lang w:val="en-PH"/>
        </w:rPr>
        <w:t>Caraga</w:t>
      </w:r>
      <w:proofErr w:type="spellEnd"/>
      <w:r w:rsidR="00C5057E">
        <w:rPr>
          <w:rFonts w:ascii="Arial" w:hAnsi="Arial" w:cs="Arial"/>
          <w:sz w:val="20"/>
          <w:szCs w:val="20"/>
          <w:lang w:val="en-PH"/>
        </w:rPr>
        <w:t xml:space="preserve"> State University. </w:t>
      </w:r>
    </w:p>
    <w:p w:rsidR="00B83B17" w:rsidRDefault="00B83B17" w:rsidP="006C69BD">
      <w:pPr>
        <w:spacing w:after="0" w:line="360" w:lineRule="auto"/>
        <w:jc w:val="both"/>
        <w:rPr>
          <w:rFonts w:ascii="Arial" w:hAnsi="Arial" w:cs="Arial"/>
          <w:sz w:val="20"/>
          <w:szCs w:val="20"/>
          <w:lang w:val="en-PH"/>
        </w:rPr>
      </w:pPr>
    </w:p>
    <w:p w:rsidR="006036C8" w:rsidRDefault="00B83B17" w:rsidP="006C69BD">
      <w:pPr>
        <w:spacing w:after="0" w:line="360" w:lineRule="auto"/>
        <w:jc w:val="both"/>
        <w:rPr>
          <w:rFonts w:ascii="Arial" w:hAnsi="Arial" w:cs="Arial"/>
          <w:sz w:val="20"/>
          <w:szCs w:val="20"/>
          <w:lang w:val="en-PH"/>
        </w:rPr>
      </w:pPr>
      <w:r>
        <w:rPr>
          <w:rFonts w:ascii="Arial" w:hAnsi="Arial" w:cs="Arial"/>
          <w:sz w:val="20"/>
          <w:szCs w:val="20"/>
          <w:lang w:val="en-PH"/>
        </w:rPr>
        <w:t xml:space="preserve">Other Agata scholars are likewise pursuing their chosen degrees like </w:t>
      </w:r>
      <w:proofErr w:type="spellStart"/>
      <w:r>
        <w:rPr>
          <w:rFonts w:ascii="Arial" w:hAnsi="Arial" w:cs="Arial"/>
          <w:sz w:val="20"/>
          <w:szCs w:val="20"/>
          <w:lang w:val="en-PH"/>
        </w:rPr>
        <w:t>Ejie</w:t>
      </w:r>
      <w:proofErr w:type="spellEnd"/>
      <w:r>
        <w:rPr>
          <w:rFonts w:ascii="Arial" w:hAnsi="Arial" w:cs="Arial"/>
          <w:sz w:val="20"/>
          <w:szCs w:val="20"/>
          <w:lang w:val="en-PH"/>
        </w:rPr>
        <w:t xml:space="preserve"> Mae </w:t>
      </w:r>
      <w:proofErr w:type="spellStart"/>
      <w:r>
        <w:rPr>
          <w:rFonts w:ascii="Arial" w:hAnsi="Arial" w:cs="Arial"/>
          <w:sz w:val="20"/>
          <w:szCs w:val="20"/>
          <w:lang w:val="en-PH"/>
        </w:rPr>
        <w:t>Tiňa</w:t>
      </w:r>
      <w:proofErr w:type="spellEnd"/>
      <w:r>
        <w:rPr>
          <w:rFonts w:ascii="Arial" w:hAnsi="Arial" w:cs="Arial"/>
          <w:sz w:val="20"/>
          <w:szCs w:val="20"/>
          <w:lang w:val="en-PH"/>
        </w:rPr>
        <w:t xml:space="preserve"> from Santiago who will soon be a licensed Mining Engineer.  Another is </w:t>
      </w:r>
      <w:r w:rsidR="002332F8">
        <w:rPr>
          <w:rFonts w:ascii="Arial" w:hAnsi="Arial" w:cs="Arial"/>
          <w:sz w:val="20"/>
          <w:szCs w:val="20"/>
          <w:lang w:val="en-PH"/>
        </w:rPr>
        <w:t xml:space="preserve">Maria Mae </w:t>
      </w:r>
      <w:proofErr w:type="spellStart"/>
      <w:r w:rsidR="002332F8">
        <w:rPr>
          <w:rFonts w:ascii="Arial" w:hAnsi="Arial" w:cs="Arial"/>
          <w:sz w:val="20"/>
          <w:szCs w:val="20"/>
          <w:lang w:val="en-PH"/>
        </w:rPr>
        <w:t>Pajantoy</w:t>
      </w:r>
      <w:proofErr w:type="spellEnd"/>
      <w:r w:rsidR="002332F8">
        <w:rPr>
          <w:rFonts w:ascii="Arial" w:hAnsi="Arial" w:cs="Arial"/>
          <w:sz w:val="20"/>
          <w:szCs w:val="20"/>
          <w:lang w:val="en-PH"/>
        </w:rPr>
        <w:t xml:space="preserve">, a young female </w:t>
      </w:r>
      <w:proofErr w:type="spellStart"/>
      <w:r w:rsidR="002332F8">
        <w:rPr>
          <w:rFonts w:ascii="Arial" w:hAnsi="Arial" w:cs="Arial"/>
          <w:sz w:val="20"/>
          <w:szCs w:val="20"/>
          <w:lang w:val="en-PH"/>
        </w:rPr>
        <w:t>Mamanwa</w:t>
      </w:r>
      <w:proofErr w:type="spellEnd"/>
      <w:r w:rsidR="002332F8">
        <w:rPr>
          <w:rFonts w:ascii="Arial" w:hAnsi="Arial" w:cs="Arial"/>
          <w:sz w:val="20"/>
          <w:szCs w:val="20"/>
          <w:lang w:val="en-PH"/>
        </w:rPr>
        <w:t xml:space="preserve"> </w:t>
      </w:r>
      <w:r>
        <w:rPr>
          <w:rFonts w:ascii="Arial" w:hAnsi="Arial" w:cs="Arial"/>
          <w:sz w:val="20"/>
          <w:szCs w:val="20"/>
          <w:lang w:val="en-PH"/>
        </w:rPr>
        <w:t xml:space="preserve">from </w:t>
      </w:r>
      <w:proofErr w:type="spellStart"/>
      <w:r w:rsidR="002332F8">
        <w:rPr>
          <w:rFonts w:ascii="Arial" w:hAnsi="Arial" w:cs="Arial"/>
          <w:sz w:val="20"/>
          <w:szCs w:val="20"/>
          <w:lang w:val="en-PH"/>
        </w:rPr>
        <w:t>Jabonga</w:t>
      </w:r>
      <w:proofErr w:type="spellEnd"/>
      <w:r w:rsidR="002332F8">
        <w:rPr>
          <w:rFonts w:ascii="Arial" w:hAnsi="Arial" w:cs="Arial"/>
          <w:sz w:val="20"/>
          <w:szCs w:val="20"/>
          <w:lang w:val="en-PH"/>
        </w:rPr>
        <w:t xml:space="preserve"> </w:t>
      </w:r>
      <w:r>
        <w:rPr>
          <w:rFonts w:ascii="Arial" w:hAnsi="Arial" w:cs="Arial"/>
          <w:sz w:val="20"/>
          <w:szCs w:val="20"/>
          <w:lang w:val="en-PH"/>
        </w:rPr>
        <w:t xml:space="preserve">who is </w:t>
      </w:r>
      <w:r w:rsidR="002332F8">
        <w:rPr>
          <w:rFonts w:ascii="Arial" w:hAnsi="Arial" w:cs="Arial"/>
          <w:sz w:val="20"/>
          <w:szCs w:val="20"/>
          <w:lang w:val="en-PH"/>
        </w:rPr>
        <w:t>taking up BS</w:t>
      </w:r>
      <w:r>
        <w:rPr>
          <w:rFonts w:ascii="Arial" w:hAnsi="Arial" w:cs="Arial"/>
          <w:sz w:val="20"/>
          <w:szCs w:val="20"/>
          <w:lang w:val="en-PH"/>
        </w:rPr>
        <w:t xml:space="preserve"> </w:t>
      </w:r>
      <w:r w:rsidR="002332F8">
        <w:rPr>
          <w:rFonts w:ascii="Arial" w:hAnsi="Arial" w:cs="Arial"/>
          <w:sz w:val="20"/>
          <w:szCs w:val="20"/>
          <w:lang w:val="en-PH"/>
        </w:rPr>
        <w:t>Sustainable Agriculture.</w:t>
      </w:r>
      <w:r>
        <w:rPr>
          <w:rFonts w:ascii="Arial" w:hAnsi="Arial" w:cs="Arial"/>
          <w:sz w:val="20"/>
          <w:szCs w:val="20"/>
          <w:lang w:val="en-PH"/>
        </w:rPr>
        <w:t xml:space="preserve">  </w:t>
      </w:r>
      <w:r w:rsidR="0082638E">
        <w:rPr>
          <w:rFonts w:ascii="Arial" w:hAnsi="Arial" w:cs="Arial"/>
          <w:sz w:val="20"/>
          <w:szCs w:val="20"/>
          <w:lang w:val="en-PH"/>
        </w:rPr>
        <w:t xml:space="preserve">Both </w:t>
      </w:r>
      <w:proofErr w:type="spellStart"/>
      <w:r>
        <w:rPr>
          <w:rFonts w:ascii="Arial" w:hAnsi="Arial" w:cs="Arial"/>
          <w:sz w:val="20"/>
          <w:szCs w:val="20"/>
          <w:lang w:val="en-PH"/>
        </w:rPr>
        <w:t>Ejie</w:t>
      </w:r>
      <w:proofErr w:type="spellEnd"/>
      <w:r>
        <w:rPr>
          <w:rFonts w:ascii="Arial" w:hAnsi="Arial" w:cs="Arial"/>
          <w:sz w:val="20"/>
          <w:szCs w:val="20"/>
          <w:lang w:val="en-PH"/>
        </w:rPr>
        <w:t xml:space="preserve"> and Mae are </w:t>
      </w:r>
      <w:r w:rsidR="0082638E">
        <w:rPr>
          <w:rFonts w:ascii="Arial" w:hAnsi="Arial" w:cs="Arial"/>
          <w:sz w:val="20"/>
          <w:szCs w:val="20"/>
          <w:lang w:val="en-PH"/>
        </w:rPr>
        <w:t xml:space="preserve">currently enrolled in </w:t>
      </w:r>
      <w:r>
        <w:rPr>
          <w:rFonts w:ascii="Arial" w:hAnsi="Arial" w:cs="Arial"/>
          <w:sz w:val="20"/>
          <w:szCs w:val="20"/>
          <w:lang w:val="en-PH"/>
        </w:rPr>
        <w:t xml:space="preserve">the </w:t>
      </w:r>
      <w:proofErr w:type="spellStart"/>
      <w:r w:rsidR="0082638E">
        <w:rPr>
          <w:rFonts w:ascii="Arial" w:hAnsi="Arial" w:cs="Arial"/>
          <w:sz w:val="20"/>
          <w:szCs w:val="20"/>
          <w:lang w:val="en-PH"/>
        </w:rPr>
        <w:t>Caraga</w:t>
      </w:r>
      <w:proofErr w:type="spellEnd"/>
      <w:r w:rsidR="0082638E">
        <w:rPr>
          <w:rFonts w:ascii="Arial" w:hAnsi="Arial" w:cs="Arial"/>
          <w:sz w:val="20"/>
          <w:szCs w:val="20"/>
          <w:lang w:val="en-PH"/>
        </w:rPr>
        <w:t xml:space="preserve"> State University.</w:t>
      </w:r>
    </w:p>
    <w:p w:rsidR="004C6FED" w:rsidRDefault="004C6FED" w:rsidP="006C69BD">
      <w:pPr>
        <w:spacing w:after="0" w:line="360" w:lineRule="auto"/>
        <w:jc w:val="both"/>
        <w:rPr>
          <w:rFonts w:ascii="Arial" w:hAnsi="Arial" w:cs="Arial"/>
          <w:sz w:val="20"/>
          <w:szCs w:val="20"/>
          <w:lang w:val="en-PH"/>
        </w:rPr>
      </w:pPr>
    </w:p>
    <w:p w:rsidR="0082638E" w:rsidRDefault="0082638E" w:rsidP="006C69BD">
      <w:pPr>
        <w:spacing w:after="0" w:line="360" w:lineRule="auto"/>
        <w:jc w:val="both"/>
        <w:rPr>
          <w:rFonts w:ascii="Arial" w:hAnsi="Arial" w:cs="Arial"/>
          <w:sz w:val="20"/>
          <w:szCs w:val="20"/>
          <w:lang w:val="en-PH"/>
        </w:rPr>
      </w:pPr>
      <w:r>
        <w:rPr>
          <w:rFonts w:ascii="Arial" w:hAnsi="Arial" w:cs="Arial"/>
          <w:sz w:val="20"/>
          <w:szCs w:val="20"/>
          <w:lang w:val="en-PH"/>
        </w:rPr>
        <w:t xml:space="preserve">“It (education scholarship) </w:t>
      </w:r>
      <w:r w:rsidR="00B83B17">
        <w:rPr>
          <w:rFonts w:ascii="Arial" w:hAnsi="Arial" w:cs="Arial"/>
          <w:sz w:val="20"/>
          <w:szCs w:val="20"/>
          <w:lang w:val="en-PH"/>
        </w:rPr>
        <w:t xml:space="preserve">gives </w:t>
      </w:r>
      <w:r>
        <w:rPr>
          <w:rFonts w:ascii="Arial" w:hAnsi="Arial" w:cs="Arial"/>
          <w:sz w:val="20"/>
          <w:szCs w:val="20"/>
          <w:lang w:val="en-PH"/>
        </w:rPr>
        <w:t xml:space="preserve">hope </w:t>
      </w:r>
      <w:r w:rsidR="00B83B17">
        <w:rPr>
          <w:rFonts w:ascii="Arial" w:hAnsi="Arial" w:cs="Arial"/>
          <w:sz w:val="20"/>
          <w:szCs w:val="20"/>
          <w:lang w:val="en-PH"/>
        </w:rPr>
        <w:t xml:space="preserve">to </w:t>
      </w:r>
      <w:r>
        <w:rPr>
          <w:rFonts w:ascii="Arial" w:hAnsi="Arial" w:cs="Arial"/>
          <w:sz w:val="20"/>
          <w:szCs w:val="20"/>
          <w:lang w:val="en-PH"/>
        </w:rPr>
        <w:t xml:space="preserve">our tribe to face the challenges of poverty. </w:t>
      </w:r>
      <w:r w:rsidR="00B83B17">
        <w:rPr>
          <w:rFonts w:ascii="Arial" w:hAnsi="Arial" w:cs="Arial"/>
          <w:sz w:val="20"/>
          <w:szCs w:val="20"/>
          <w:lang w:val="en-PH"/>
        </w:rPr>
        <w:t xml:space="preserve"> </w:t>
      </w:r>
      <w:r>
        <w:rPr>
          <w:rFonts w:ascii="Arial" w:hAnsi="Arial" w:cs="Arial"/>
          <w:sz w:val="20"/>
          <w:szCs w:val="20"/>
          <w:lang w:val="en-PH"/>
        </w:rPr>
        <w:t xml:space="preserve">We are fortunate enough </w:t>
      </w:r>
      <w:r w:rsidR="00B83B17">
        <w:rPr>
          <w:rFonts w:ascii="Arial" w:hAnsi="Arial" w:cs="Arial"/>
          <w:sz w:val="20"/>
          <w:szCs w:val="20"/>
          <w:lang w:val="en-PH"/>
        </w:rPr>
        <w:t xml:space="preserve">that </w:t>
      </w:r>
      <w:proofErr w:type="spellStart"/>
      <w:r w:rsidR="00B83B17">
        <w:rPr>
          <w:rFonts w:ascii="Arial" w:hAnsi="Arial" w:cs="Arial"/>
          <w:sz w:val="20"/>
          <w:szCs w:val="20"/>
          <w:lang w:val="en-PH"/>
        </w:rPr>
        <w:t>Agata</w:t>
      </w:r>
      <w:r>
        <w:rPr>
          <w:rFonts w:ascii="Arial" w:hAnsi="Arial" w:cs="Arial"/>
          <w:sz w:val="20"/>
          <w:szCs w:val="20"/>
          <w:lang w:val="en-PH"/>
        </w:rPr>
        <w:t>’s</w:t>
      </w:r>
      <w:proofErr w:type="spellEnd"/>
      <w:r>
        <w:rPr>
          <w:rFonts w:ascii="Arial" w:hAnsi="Arial" w:cs="Arial"/>
          <w:sz w:val="20"/>
          <w:szCs w:val="20"/>
          <w:lang w:val="en-PH"/>
        </w:rPr>
        <w:t xml:space="preserve"> </w:t>
      </w:r>
      <w:r w:rsidR="00DA6670">
        <w:rPr>
          <w:rFonts w:ascii="Arial" w:hAnsi="Arial" w:cs="Arial"/>
          <w:sz w:val="20"/>
          <w:szCs w:val="20"/>
          <w:lang w:val="en-PH"/>
        </w:rPr>
        <w:t xml:space="preserve">commitment </w:t>
      </w:r>
      <w:r w:rsidR="00B83B17">
        <w:rPr>
          <w:rFonts w:ascii="Arial" w:hAnsi="Arial" w:cs="Arial"/>
          <w:sz w:val="20"/>
          <w:szCs w:val="20"/>
          <w:lang w:val="en-PH"/>
        </w:rPr>
        <w:t>helps us realize</w:t>
      </w:r>
      <w:r w:rsidR="00DA6670">
        <w:rPr>
          <w:rFonts w:ascii="Arial" w:hAnsi="Arial" w:cs="Arial"/>
          <w:sz w:val="20"/>
          <w:szCs w:val="20"/>
          <w:lang w:val="en-PH"/>
        </w:rPr>
        <w:t xml:space="preserve"> our dreams</w:t>
      </w:r>
      <w:r w:rsidR="00B83B17">
        <w:rPr>
          <w:rFonts w:ascii="Arial" w:hAnsi="Arial" w:cs="Arial"/>
          <w:sz w:val="20"/>
          <w:szCs w:val="20"/>
          <w:lang w:val="en-PH"/>
        </w:rPr>
        <w:t>,</w:t>
      </w:r>
      <w:r w:rsidR="00DA6670">
        <w:rPr>
          <w:rFonts w:ascii="Arial" w:hAnsi="Arial" w:cs="Arial"/>
          <w:sz w:val="20"/>
          <w:szCs w:val="20"/>
          <w:lang w:val="en-PH"/>
        </w:rPr>
        <w:t>” sa</w:t>
      </w:r>
      <w:r w:rsidR="00B83B17">
        <w:rPr>
          <w:rFonts w:ascii="Arial" w:hAnsi="Arial" w:cs="Arial"/>
          <w:sz w:val="20"/>
          <w:szCs w:val="20"/>
          <w:lang w:val="en-PH"/>
        </w:rPr>
        <w:t>id</w:t>
      </w:r>
      <w:r>
        <w:rPr>
          <w:rFonts w:ascii="Arial" w:hAnsi="Arial" w:cs="Arial"/>
          <w:sz w:val="20"/>
          <w:szCs w:val="20"/>
          <w:lang w:val="en-PH"/>
        </w:rPr>
        <w:t xml:space="preserve"> </w:t>
      </w:r>
      <w:r w:rsidR="00B91D80">
        <w:rPr>
          <w:rFonts w:ascii="Arial" w:hAnsi="Arial" w:cs="Arial"/>
          <w:sz w:val="20"/>
          <w:szCs w:val="20"/>
          <w:lang w:val="en-PH"/>
        </w:rPr>
        <w:t xml:space="preserve">Mae </w:t>
      </w:r>
      <w:r w:rsidR="00DA6670">
        <w:rPr>
          <w:rFonts w:ascii="Arial" w:hAnsi="Arial" w:cs="Arial"/>
          <w:sz w:val="20"/>
          <w:szCs w:val="20"/>
          <w:lang w:val="en-PH"/>
        </w:rPr>
        <w:t xml:space="preserve">who is now </w:t>
      </w:r>
      <w:r w:rsidR="00B83B17">
        <w:rPr>
          <w:rFonts w:ascii="Arial" w:hAnsi="Arial" w:cs="Arial"/>
          <w:sz w:val="20"/>
          <w:szCs w:val="20"/>
          <w:lang w:val="en-PH"/>
        </w:rPr>
        <w:t>on her</w:t>
      </w:r>
      <w:r w:rsidR="00DA6670">
        <w:rPr>
          <w:rFonts w:ascii="Arial" w:hAnsi="Arial" w:cs="Arial"/>
          <w:sz w:val="20"/>
          <w:szCs w:val="20"/>
          <w:lang w:val="en-PH"/>
        </w:rPr>
        <w:t xml:space="preserve"> graduating year.</w:t>
      </w:r>
    </w:p>
    <w:p w:rsidR="00DA6670" w:rsidRDefault="00DA6670" w:rsidP="006C69BD">
      <w:pPr>
        <w:spacing w:after="0" w:line="360" w:lineRule="auto"/>
        <w:jc w:val="both"/>
        <w:rPr>
          <w:rFonts w:ascii="Arial" w:hAnsi="Arial" w:cs="Arial"/>
          <w:sz w:val="20"/>
          <w:szCs w:val="20"/>
          <w:lang w:val="en-PH"/>
        </w:rPr>
      </w:pPr>
    </w:p>
    <w:p w:rsidR="00264136" w:rsidRDefault="00B83B17" w:rsidP="006C69BD">
      <w:pPr>
        <w:spacing w:after="0" w:line="360" w:lineRule="auto"/>
        <w:jc w:val="both"/>
        <w:rPr>
          <w:rFonts w:ascii="Arial" w:hAnsi="Arial" w:cs="Arial"/>
          <w:sz w:val="20"/>
          <w:szCs w:val="20"/>
          <w:lang w:val="en-PH"/>
        </w:rPr>
      </w:pPr>
      <w:r>
        <w:rPr>
          <w:rFonts w:ascii="Arial" w:hAnsi="Arial" w:cs="Arial"/>
          <w:sz w:val="20"/>
          <w:szCs w:val="20"/>
          <w:lang w:val="en-PH"/>
        </w:rPr>
        <w:t xml:space="preserve">Some </w:t>
      </w:r>
      <w:r w:rsidR="00264136">
        <w:rPr>
          <w:rFonts w:ascii="Arial" w:hAnsi="Arial" w:cs="Arial"/>
          <w:sz w:val="20"/>
          <w:szCs w:val="20"/>
          <w:lang w:val="en-PH"/>
        </w:rPr>
        <w:t xml:space="preserve">26 </w:t>
      </w:r>
      <w:proofErr w:type="spellStart"/>
      <w:r>
        <w:rPr>
          <w:rFonts w:ascii="Arial" w:hAnsi="Arial" w:cs="Arial"/>
          <w:sz w:val="20"/>
          <w:szCs w:val="20"/>
          <w:lang w:val="en-PH"/>
        </w:rPr>
        <w:t>M</w:t>
      </w:r>
      <w:r w:rsidR="00264136">
        <w:rPr>
          <w:rFonts w:ascii="Arial" w:hAnsi="Arial" w:cs="Arial"/>
          <w:sz w:val="20"/>
          <w:szCs w:val="20"/>
          <w:lang w:val="en-PH"/>
        </w:rPr>
        <w:t>amanwas</w:t>
      </w:r>
      <w:proofErr w:type="spellEnd"/>
      <w:r w:rsidR="00264136">
        <w:rPr>
          <w:rFonts w:ascii="Arial" w:hAnsi="Arial" w:cs="Arial"/>
          <w:sz w:val="20"/>
          <w:szCs w:val="20"/>
          <w:lang w:val="en-PH"/>
        </w:rPr>
        <w:t xml:space="preserve"> </w:t>
      </w:r>
      <w:r>
        <w:rPr>
          <w:rFonts w:ascii="Arial" w:hAnsi="Arial" w:cs="Arial"/>
          <w:sz w:val="20"/>
          <w:szCs w:val="20"/>
          <w:lang w:val="en-PH"/>
        </w:rPr>
        <w:t xml:space="preserve">in </w:t>
      </w:r>
      <w:proofErr w:type="spellStart"/>
      <w:r>
        <w:rPr>
          <w:rFonts w:ascii="Arial" w:hAnsi="Arial" w:cs="Arial"/>
          <w:sz w:val="20"/>
          <w:szCs w:val="20"/>
          <w:lang w:val="en-PH"/>
        </w:rPr>
        <w:t>Jabonga</w:t>
      </w:r>
      <w:proofErr w:type="spellEnd"/>
      <w:r>
        <w:rPr>
          <w:rFonts w:ascii="Arial" w:hAnsi="Arial" w:cs="Arial"/>
          <w:sz w:val="20"/>
          <w:szCs w:val="20"/>
          <w:lang w:val="en-PH"/>
        </w:rPr>
        <w:t xml:space="preserve"> National High School are also supported </w:t>
      </w:r>
      <w:r w:rsidR="00264136">
        <w:rPr>
          <w:rFonts w:ascii="Arial" w:hAnsi="Arial" w:cs="Arial"/>
          <w:sz w:val="20"/>
          <w:szCs w:val="20"/>
          <w:lang w:val="en-PH"/>
        </w:rPr>
        <w:t xml:space="preserve">by AMVI </w:t>
      </w:r>
      <w:r>
        <w:rPr>
          <w:rFonts w:ascii="Arial" w:hAnsi="Arial" w:cs="Arial"/>
          <w:sz w:val="20"/>
          <w:szCs w:val="20"/>
          <w:lang w:val="en-PH"/>
        </w:rPr>
        <w:t xml:space="preserve">with </w:t>
      </w:r>
      <w:r w:rsidR="00264136">
        <w:rPr>
          <w:rFonts w:ascii="Arial" w:hAnsi="Arial" w:cs="Arial"/>
          <w:sz w:val="20"/>
          <w:szCs w:val="20"/>
          <w:lang w:val="en-PH"/>
        </w:rPr>
        <w:t xml:space="preserve">uniforms and school supplies. </w:t>
      </w:r>
      <w:r>
        <w:rPr>
          <w:rFonts w:ascii="Arial" w:hAnsi="Arial" w:cs="Arial"/>
          <w:sz w:val="20"/>
          <w:szCs w:val="20"/>
          <w:lang w:val="en-PH"/>
        </w:rPr>
        <w:t xml:space="preserve"> </w:t>
      </w:r>
      <w:r w:rsidR="00264136">
        <w:rPr>
          <w:rFonts w:ascii="Arial" w:hAnsi="Arial" w:cs="Arial"/>
          <w:sz w:val="20"/>
          <w:szCs w:val="20"/>
          <w:lang w:val="en-PH"/>
        </w:rPr>
        <w:t xml:space="preserve">Students from </w:t>
      </w:r>
      <w:proofErr w:type="spellStart"/>
      <w:r w:rsidR="00264136">
        <w:rPr>
          <w:rFonts w:ascii="Arial" w:hAnsi="Arial" w:cs="Arial"/>
          <w:sz w:val="20"/>
          <w:szCs w:val="20"/>
          <w:lang w:val="en-PH"/>
        </w:rPr>
        <w:t>Barangay</w:t>
      </w:r>
      <w:proofErr w:type="spellEnd"/>
      <w:r w:rsidR="00264136">
        <w:rPr>
          <w:rFonts w:ascii="Arial" w:hAnsi="Arial" w:cs="Arial"/>
          <w:sz w:val="20"/>
          <w:szCs w:val="20"/>
          <w:lang w:val="en-PH"/>
        </w:rPr>
        <w:t xml:space="preserve"> </w:t>
      </w:r>
      <w:proofErr w:type="spellStart"/>
      <w:r w:rsidR="00264136">
        <w:rPr>
          <w:rFonts w:ascii="Arial" w:hAnsi="Arial" w:cs="Arial"/>
          <w:sz w:val="20"/>
          <w:szCs w:val="20"/>
          <w:lang w:val="en-PH"/>
        </w:rPr>
        <w:t>Lawigan</w:t>
      </w:r>
      <w:proofErr w:type="spellEnd"/>
      <w:r w:rsidR="00264136">
        <w:rPr>
          <w:rFonts w:ascii="Arial" w:hAnsi="Arial" w:cs="Arial"/>
          <w:sz w:val="20"/>
          <w:szCs w:val="20"/>
          <w:lang w:val="en-PH"/>
        </w:rPr>
        <w:t xml:space="preserve"> </w:t>
      </w:r>
      <w:r>
        <w:rPr>
          <w:rFonts w:ascii="Arial" w:hAnsi="Arial" w:cs="Arial"/>
          <w:sz w:val="20"/>
          <w:szCs w:val="20"/>
          <w:lang w:val="en-PH"/>
        </w:rPr>
        <w:t xml:space="preserve">are likewise </w:t>
      </w:r>
      <w:r w:rsidR="00264136">
        <w:rPr>
          <w:rFonts w:ascii="Arial" w:hAnsi="Arial" w:cs="Arial"/>
          <w:sz w:val="20"/>
          <w:szCs w:val="20"/>
          <w:lang w:val="en-PH"/>
        </w:rPr>
        <w:t xml:space="preserve">provided with </w:t>
      </w:r>
      <w:r>
        <w:rPr>
          <w:rFonts w:ascii="Arial" w:hAnsi="Arial" w:cs="Arial"/>
          <w:sz w:val="20"/>
          <w:szCs w:val="20"/>
          <w:lang w:val="en-PH"/>
        </w:rPr>
        <w:t xml:space="preserve">daily </w:t>
      </w:r>
      <w:r w:rsidR="00264136">
        <w:rPr>
          <w:rFonts w:ascii="Arial" w:hAnsi="Arial" w:cs="Arial"/>
          <w:sz w:val="20"/>
          <w:szCs w:val="20"/>
          <w:lang w:val="en-PH"/>
        </w:rPr>
        <w:t>transport</w:t>
      </w:r>
      <w:r w:rsidR="00B91D80">
        <w:rPr>
          <w:rFonts w:ascii="Arial" w:hAnsi="Arial" w:cs="Arial"/>
          <w:sz w:val="20"/>
          <w:szCs w:val="20"/>
          <w:lang w:val="en-PH"/>
        </w:rPr>
        <w:t>ation</w:t>
      </w:r>
      <w:r w:rsidR="00264136">
        <w:rPr>
          <w:rFonts w:ascii="Arial" w:hAnsi="Arial" w:cs="Arial"/>
          <w:sz w:val="20"/>
          <w:szCs w:val="20"/>
          <w:lang w:val="en-PH"/>
        </w:rPr>
        <w:t xml:space="preserve"> </w:t>
      </w:r>
      <w:r>
        <w:rPr>
          <w:rFonts w:ascii="Arial" w:hAnsi="Arial" w:cs="Arial"/>
          <w:sz w:val="20"/>
          <w:szCs w:val="20"/>
          <w:lang w:val="en-PH"/>
        </w:rPr>
        <w:t xml:space="preserve">via </w:t>
      </w:r>
      <w:r w:rsidR="00264136">
        <w:rPr>
          <w:rFonts w:ascii="Arial" w:hAnsi="Arial" w:cs="Arial"/>
          <w:sz w:val="20"/>
          <w:szCs w:val="20"/>
          <w:lang w:val="en-PH"/>
        </w:rPr>
        <w:t>pump</w:t>
      </w:r>
      <w:r>
        <w:rPr>
          <w:rFonts w:ascii="Arial" w:hAnsi="Arial" w:cs="Arial"/>
          <w:sz w:val="20"/>
          <w:szCs w:val="20"/>
          <w:lang w:val="en-PH"/>
        </w:rPr>
        <w:t xml:space="preserve"> </w:t>
      </w:r>
      <w:r w:rsidR="00264136">
        <w:rPr>
          <w:rFonts w:ascii="Arial" w:hAnsi="Arial" w:cs="Arial"/>
          <w:sz w:val="20"/>
          <w:szCs w:val="20"/>
          <w:lang w:val="en-PH"/>
        </w:rPr>
        <w:lastRenderedPageBreak/>
        <w:t xml:space="preserve">boat to their school in </w:t>
      </w:r>
      <w:proofErr w:type="spellStart"/>
      <w:r w:rsidR="00264136">
        <w:rPr>
          <w:rFonts w:ascii="Arial" w:hAnsi="Arial" w:cs="Arial"/>
          <w:sz w:val="20"/>
          <w:szCs w:val="20"/>
          <w:lang w:val="en-PH"/>
        </w:rPr>
        <w:t>Tinigbasan</w:t>
      </w:r>
      <w:proofErr w:type="spellEnd"/>
      <w:r w:rsidR="00264136">
        <w:rPr>
          <w:rFonts w:ascii="Arial" w:hAnsi="Arial" w:cs="Arial"/>
          <w:sz w:val="20"/>
          <w:szCs w:val="20"/>
          <w:lang w:val="en-PH"/>
        </w:rPr>
        <w:t xml:space="preserve"> National High School</w:t>
      </w:r>
      <w:r>
        <w:rPr>
          <w:rFonts w:ascii="Arial" w:hAnsi="Arial" w:cs="Arial"/>
          <w:sz w:val="20"/>
          <w:szCs w:val="20"/>
          <w:lang w:val="en-PH"/>
        </w:rPr>
        <w:t>, which is</w:t>
      </w:r>
      <w:r w:rsidR="00264136">
        <w:rPr>
          <w:rFonts w:ascii="Arial" w:hAnsi="Arial" w:cs="Arial"/>
          <w:sz w:val="20"/>
          <w:szCs w:val="20"/>
          <w:lang w:val="en-PH"/>
        </w:rPr>
        <w:t xml:space="preserve"> situated in the coastal area </w:t>
      </w:r>
      <w:r w:rsidR="00B91D80">
        <w:rPr>
          <w:rFonts w:ascii="Arial" w:hAnsi="Arial" w:cs="Arial"/>
          <w:sz w:val="20"/>
          <w:szCs w:val="20"/>
          <w:lang w:val="en-PH"/>
        </w:rPr>
        <w:t xml:space="preserve">of </w:t>
      </w:r>
      <w:r>
        <w:rPr>
          <w:rFonts w:ascii="Arial" w:hAnsi="Arial" w:cs="Arial"/>
          <w:sz w:val="20"/>
          <w:szCs w:val="20"/>
          <w:lang w:val="en-PH"/>
        </w:rPr>
        <w:t>the company</w:t>
      </w:r>
      <w:r w:rsidR="00264136">
        <w:rPr>
          <w:rFonts w:ascii="Arial" w:hAnsi="Arial" w:cs="Arial"/>
          <w:sz w:val="20"/>
          <w:szCs w:val="20"/>
          <w:lang w:val="en-PH"/>
        </w:rPr>
        <w:t xml:space="preserve">’s </w:t>
      </w:r>
      <w:r>
        <w:rPr>
          <w:rFonts w:ascii="Arial" w:hAnsi="Arial" w:cs="Arial"/>
          <w:sz w:val="20"/>
          <w:szCs w:val="20"/>
          <w:lang w:val="en-PH"/>
        </w:rPr>
        <w:t>Mineral Processing Sharing Agreement (</w:t>
      </w:r>
      <w:r w:rsidR="00264136">
        <w:rPr>
          <w:rFonts w:ascii="Arial" w:hAnsi="Arial" w:cs="Arial"/>
          <w:sz w:val="20"/>
          <w:szCs w:val="20"/>
          <w:lang w:val="en-PH"/>
        </w:rPr>
        <w:t>MPSA</w:t>
      </w:r>
      <w:r>
        <w:rPr>
          <w:rFonts w:ascii="Arial" w:hAnsi="Arial" w:cs="Arial"/>
          <w:sz w:val="20"/>
          <w:szCs w:val="20"/>
          <w:lang w:val="en-PH"/>
        </w:rPr>
        <w:t>)</w:t>
      </w:r>
      <w:r w:rsidR="00B91D80">
        <w:rPr>
          <w:rFonts w:ascii="Arial" w:hAnsi="Arial" w:cs="Arial"/>
          <w:sz w:val="20"/>
          <w:szCs w:val="20"/>
          <w:lang w:val="en-PH"/>
        </w:rPr>
        <w:t xml:space="preserve"> area</w:t>
      </w:r>
      <w:r w:rsidR="00264136">
        <w:rPr>
          <w:rFonts w:ascii="Arial" w:hAnsi="Arial" w:cs="Arial"/>
          <w:sz w:val="20"/>
          <w:szCs w:val="20"/>
          <w:lang w:val="en-PH"/>
        </w:rPr>
        <w:t>.</w:t>
      </w:r>
    </w:p>
    <w:p w:rsidR="00DA6670" w:rsidRDefault="00DA6670" w:rsidP="006C69BD">
      <w:pPr>
        <w:spacing w:after="0" w:line="360" w:lineRule="auto"/>
        <w:jc w:val="both"/>
        <w:rPr>
          <w:rFonts w:ascii="Arial" w:hAnsi="Arial" w:cs="Arial"/>
          <w:b/>
          <w:sz w:val="20"/>
          <w:szCs w:val="20"/>
          <w:lang w:val="en-PH"/>
        </w:rPr>
      </w:pPr>
    </w:p>
    <w:p w:rsidR="00264136" w:rsidRDefault="007506D3" w:rsidP="006C69BD">
      <w:pPr>
        <w:spacing w:after="0" w:line="360" w:lineRule="auto"/>
        <w:jc w:val="both"/>
        <w:rPr>
          <w:rFonts w:ascii="Arial" w:hAnsi="Arial" w:cs="Arial"/>
          <w:b/>
          <w:sz w:val="20"/>
          <w:szCs w:val="20"/>
          <w:lang w:val="en-PH"/>
        </w:rPr>
      </w:pPr>
      <w:r>
        <w:rPr>
          <w:rFonts w:ascii="Arial" w:hAnsi="Arial" w:cs="Arial"/>
          <w:b/>
          <w:sz w:val="20"/>
          <w:szCs w:val="20"/>
          <w:lang w:val="en-PH"/>
        </w:rPr>
        <w:t xml:space="preserve">Social </w:t>
      </w:r>
      <w:r w:rsidR="00B91D80">
        <w:rPr>
          <w:rFonts w:ascii="Arial" w:hAnsi="Arial" w:cs="Arial"/>
          <w:b/>
          <w:sz w:val="20"/>
          <w:szCs w:val="20"/>
          <w:lang w:val="en-PH"/>
        </w:rPr>
        <w:t>d</w:t>
      </w:r>
      <w:r>
        <w:rPr>
          <w:rFonts w:ascii="Arial" w:hAnsi="Arial" w:cs="Arial"/>
          <w:b/>
          <w:sz w:val="20"/>
          <w:szCs w:val="20"/>
          <w:lang w:val="en-PH"/>
        </w:rPr>
        <w:t xml:space="preserve">evelopment </w:t>
      </w:r>
      <w:r w:rsidR="00B91D80">
        <w:rPr>
          <w:rFonts w:ascii="Arial" w:hAnsi="Arial" w:cs="Arial"/>
          <w:b/>
          <w:sz w:val="20"/>
          <w:szCs w:val="20"/>
          <w:lang w:val="en-PH"/>
        </w:rPr>
        <w:t>a</w:t>
      </w:r>
      <w:r w:rsidR="00264136">
        <w:rPr>
          <w:rFonts w:ascii="Arial" w:hAnsi="Arial" w:cs="Arial"/>
          <w:b/>
          <w:sz w:val="20"/>
          <w:szCs w:val="20"/>
          <w:lang w:val="en-PH"/>
        </w:rPr>
        <w:t>genda</w:t>
      </w:r>
    </w:p>
    <w:p w:rsidR="00364414" w:rsidRDefault="007506D3" w:rsidP="006C69BD">
      <w:pPr>
        <w:spacing w:after="0" w:line="360" w:lineRule="auto"/>
        <w:jc w:val="both"/>
        <w:rPr>
          <w:rFonts w:ascii="Arial" w:hAnsi="Arial" w:cs="Arial"/>
          <w:sz w:val="20"/>
          <w:szCs w:val="20"/>
          <w:lang w:val="en-PH"/>
        </w:rPr>
      </w:pPr>
      <w:proofErr w:type="spellStart"/>
      <w:r>
        <w:rPr>
          <w:rFonts w:ascii="Arial" w:hAnsi="Arial" w:cs="Arial"/>
          <w:sz w:val="20"/>
          <w:szCs w:val="20"/>
          <w:lang w:val="en-PH"/>
        </w:rPr>
        <w:t>Agata’s</w:t>
      </w:r>
      <w:proofErr w:type="spellEnd"/>
      <w:r>
        <w:rPr>
          <w:rFonts w:ascii="Arial" w:hAnsi="Arial" w:cs="Arial"/>
          <w:sz w:val="20"/>
          <w:szCs w:val="20"/>
          <w:lang w:val="en-PH"/>
        </w:rPr>
        <w:t xml:space="preserve"> engagement </w:t>
      </w:r>
      <w:r w:rsidR="00B83B17">
        <w:rPr>
          <w:rFonts w:ascii="Arial" w:hAnsi="Arial" w:cs="Arial"/>
          <w:sz w:val="20"/>
          <w:szCs w:val="20"/>
          <w:lang w:val="en-PH"/>
        </w:rPr>
        <w:t>with</w:t>
      </w:r>
      <w:r>
        <w:rPr>
          <w:rFonts w:ascii="Arial" w:hAnsi="Arial" w:cs="Arial"/>
          <w:sz w:val="20"/>
          <w:szCs w:val="20"/>
          <w:lang w:val="en-PH"/>
        </w:rPr>
        <w:t xml:space="preserve"> its </w:t>
      </w:r>
      <w:r w:rsidR="00B83B17">
        <w:rPr>
          <w:rFonts w:ascii="Arial" w:hAnsi="Arial" w:cs="Arial"/>
          <w:sz w:val="20"/>
          <w:szCs w:val="20"/>
          <w:lang w:val="en-PH"/>
        </w:rPr>
        <w:t>host communities across its 4,995-</w:t>
      </w:r>
      <w:r>
        <w:rPr>
          <w:rFonts w:ascii="Arial" w:hAnsi="Arial" w:cs="Arial"/>
          <w:sz w:val="20"/>
          <w:szCs w:val="20"/>
          <w:lang w:val="en-PH"/>
        </w:rPr>
        <w:t xml:space="preserve">hectare </w:t>
      </w:r>
      <w:r w:rsidR="00B83B17">
        <w:rPr>
          <w:rFonts w:ascii="Arial" w:hAnsi="Arial" w:cs="Arial"/>
          <w:sz w:val="20"/>
          <w:szCs w:val="20"/>
          <w:lang w:val="en-PH"/>
        </w:rPr>
        <w:t xml:space="preserve">MPSA </w:t>
      </w:r>
      <w:r>
        <w:rPr>
          <w:rFonts w:ascii="Arial" w:hAnsi="Arial" w:cs="Arial"/>
          <w:sz w:val="20"/>
          <w:szCs w:val="20"/>
          <w:lang w:val="en-PH"/>
        </w:rPr>
        <w:t xml:space="preserve">brought </w:t>
      </w:r>
      <w:r w:rsidR="00B83B17">
        <w:rPr>
          <w:rFonts w:ascii="Arial" w:hAnsi="Arial" w:cs="Arial"/>
          <w:sz w:val="20"/>
          <w:szCs w:val="20"/>
          <w:lang w:val="en-PH"/>
        </w:rPr>
        <w:t xml:space="preserve">a higher morale </w:t>
      </w:r>
      <w:r>
        <w:rPr>
          <w:rFonts w:ascii="Arial" w:hAnsi="Arial" w:cs="Arial"/>
          <w:sz w:val="20"/>
          <w:szCs w:val="20"/>
          <w:lang w:val="en-PH"/>
        </w:rPr>
        <w:t xml:space="preserve">to the working youth sector. </w:t>
      </w:r>
      <w:r w:rsidR="00B83B17">
        <w:rPr>
          <w:rFonts w:ascii="Arial" w:hAnsi="Arial" w:cs="Arial"/>
          <w:sz w:val="20"/>
          <w:szCs w:val="20"/>
          <w:lang w:val="en-PH"/>
        </w:rPr>
        <w:t xml:space="preserve"> </w:t>
      </w:r>
      <w:r>
        <w:rPr>
          <w:rFonts w:ascii="Arial" w:hAnsi="Arial" w:cs="Arial"/>
          <w:sz w:val="20"/>
          <w:szCs w:val="20"/>
          <w:lang w:val="en-PH"/>
        </w:rPr>
        <w:t xml:space="preserve">It has </w:t>
      </w:r>
      <w:r w:rsidR="00B83B17">
        <w:rPr>
          <w:rFonts w:ascii="Arial" w:hAnsi="Arial" w:cs="Arial"/>
          <w:sz w:val="20"/>
          <w:szCs w:val="20"/>
          <w:lang w:val="en-PH"/>
        </w:rPr>
        <w:t>consistently supported</w:t>
      </w:r>
      <w:r>
        <w:rPr>
          <w:rFonts w:ascii="Arial" w:hAnsi="Arial" w:cs="Arial"/>
          <w:sz w:val="20"/>
          <w:szCs w:val="20"/>
          <w:lang w:val="en-PH"/>
        </w:rPr>
        <w:t xml:space="preserve"> </w:t>
      </w:r>
      <w:r w:rsidR="00B83B17">
        <w:rPr>
          <w:rFonts w:ascii="Arial" w:hAnsi="Arial" w:cs="Arial"/>
          <w:sz w:val="20"/>
          <w:szCs w:val="20"/>
          <w:lang w:val="en-PH"/>
        </w:rPr>
        <w:t>the</w:t>
      </w:r>
      <w:r>
        <w:rPr>
          <w:rFonts w:ascii="Arial" w:hAnsi="Arial" w:cs="Arial"/>
          <w:sz w:val="20"/>
          <w:szCs w:val="20"/>
          <w:lang w:val="en-PH"/>
        </w:rPr>
        <w:t xml:space="preserve"> Working Youth Club in </w:t>
      </w:r>
      <w:proofErr w:type="spellStart"/>
      <w:r>
        <w:rPr>
          <w:rFonts w:ascii="Arial" w:hAnsi="Arial" w:cs="Arial"/>
          <w:sz w:val="20"/>
          <w:szCs w:val="20"/>
          <w:lang w:val="en-PH"/>
        </w:rPr>
        <w:t>Tubay</w:t>
      </w:r>
      <w:proofErr w:type="spellEnd"/>
      <w:r w:rsidR="00B83B17">
        <w:rPr>
          <w:rFonts w:ascii="Arial" w:hAnsi="Arial" w:cs="Arial"/>
          <w:sz w:val="20"/>
          <w:szCs w:val="20"/>
          <w:lang w:val="en-PH"/>
        </w:rPr>
        <w:t xml:space="preserve"> and </w:t>
      </w:r>
      <w:r>
        <w:rPr>
          <w:rFonts w:ascii="Arial" w:hAnsi="Arial" w:cs="Arial"/>
          <w:sz w:val="20"/>
          <w:szCs w:val="20"/>
          <w:lang w:val="en-PH"/>
        </w:rPr>
        <w:t>provided Technical Vocational Trainings on Hydraulic Excavators</w:t>
      </w:r>
      <w:r w:rsidR="00B83B17">
        <w:rPr>
          <w:rFonts w:ascii="Arial" w:hAnsi="Arial" w:cs="Arial"/>
          <w:sz w:val="20"/>
          <w:szCs w:val="20"/>
          <w:lang w:val="en-PH"/>
        </w:rPr>
        <w:t xml:space="preserve"> as well as NC2 Light Vehicle Mainten</w:t>
      </w:r>
      <w:r>
        <w:rPr>
          <w:rFonts w:ascii="Arial" w:hAnsi="Arial" w:cs="Arial"/>
          <w:sz w:val="20"/>
          <w:szCs w:val="20"/>
          <w:lang w:val="en-PH"/>
        </w:rPr>
        <w:t xml:space="preserve">ance and Driving Lessons in partnership with </w:t>
      </w:r>
      <w:r w:rsidR="00B83B17">
        <w:rPr>
          <w:rFonts w:ascii="Arial" w:hAnsi="Arial" w:cs="Arial"/>
          <w:sz w:val="20"/>
          <w:szCs w:val="20"/>
          <w:lang w:val="en-PH"/>
        </w:rPr>
        <w:t xml:space="preserve">the country’s </w:t>
      </w:r>
      <w:r>
        <w:rPr>
          <w:rFonts w:ascii="Arial" w:hAnsi="Arial" w:cs="Arial"/>
          <w:sz w:val="20"/>
          <w:szCs w:val="20"/>
          <w:lang w:val="en-PH"/>
        </w:rPr>
        <w:t xml:space="preserve">Technical Education and Skills Development Authority (TESDA). </w:t>
      </w:r>
    </w:p>
    <w:p w:rsidR="00364414" w:rsidRDefault="00364414" w:rsidP="006C69BD">
      <w:pPr>
        <w:spacing w:after="0" w:line="360" w:lineRule="auto"/>
        <w:jc w:val="both"/>
        <w:rPr>
          <w:rFonts w:ascii="Arial" w:hAnsi="Arial" w:cs="Arial"/>
          <w:sz w:val="20"/>
          <w:szCs w:val="20"/>
          <w:lang w:val="en-PH"/>
        </w:rPr>
      </w:pPr>
    </w:p>
    <w:p w:rsidR="007506D3" w:rsidRDefault="00B83B17" w:rsidP="006C69BD">
      <w:pPr>
        <w:spacing w:after="0" w:line="360" w:lineRule="auto"/>
        <w:jc w:val="both"/>
        <w:rPr>
          <w:rFonts w:ascii="Arial" w:hAnsi="Arial" w:cs="Arial"/>
          <w:sz w:val="20"/>
          <w:szCs w:val="20"/>
          <w:lang w:val="en-PH"/>
        </w:rPr>
      </w:pPr>
      <w:r>
        <w:rPr>
          <w:rFonts w:ascii="Arial" w:hAnsi="Arial" w:cs="Arial"/>
          <w:sz w:val="20"/>
          <w:szCs w:val="20"/>
          <w:lang w:val="en-PH"/>
        </w:rPr>
        <w:t>In the current school year, AMVI supported the</w:t>
      </w:r>
      <w:r w:rsidR="007506D3">
        <w:rPr>
          <w:rFonts w:ascii="Arial" w:hAnsi="Arial" w:cs="Arial"/>
          <w:sz w:val="20"/>
          <w:szCs w:val="20"/>
          <w:lang w:val="en-PH"/>
        </w:rPr>
        <w:t xml:space="preserve"> </w:t>
      </w:r>
      <w:r>
        <w:rPr>
          <w:rFonts w:ascii="Arial" w:hAnsi="Arial" w:cs="Arial"/>
          <w:sz w:val="20"/>
          <w:szCs w:val="20"/>
          <w:lang w:val="en-PH"/>
        </w:rPr>
        <w:t>s</w:t>
      </w:r>
      <w:r w:rsidR="007506D3">
        <w:rPr>
          <w:rFonts w:ascii="Arial" w:hAnsi="Arial" w:cs="Arial"/>
          <w:sz w:val="20"/>
          <w:szCs w:val="20"/>
          <w:lang w:val="en-PH"/>
        </w:rPr>
        <w:t xml:space="preserve">chool </w:t>
      </w:r>
      <w:r>
        <w:rPr>
          <w:rFonts w:ascii="Arial" w:hAnsi="Arial" w:cs="Arial"/>
          <w:sz w:val="20"/>
          <w:szCs w:val="20"/>
          <w:lang w:val="en-PH"/>
        </w:rPr>
        <w:t>b</w:t>
      </w:r>
      <w:r w:rsidR="007506D3">
        <w:rPr>
          <w:rFonts w:ascii="Arial" w:hAnsi="Arial" w:cs="Arial"/>
          <w:sz w:val="20"/>
          <w:szCs w:val="20"/>
          <w:lang w:val="en-PH"/>
        </w:rPr>
        <w:t xml:space="preserve">uilding </w:t>
      </w:r>
      <w:r>
        <w:rPr>
          <w:rFonts w:ascii="Arial" w:hAnsi="Arial" w:cs="Arial"/>
          <w:sz w:val="20"/>
          <w:szCs w:val="20"/>
          <w:lang w:val="en-PH"/>
        </w:rPr>
        <w:t>p</w:t>
      </w:r>
      <w:r w:rsidR="007506D3">
        <w:rPr>
          <w:rFonts w:ascii="Arial" w:hAnsi="Arial" w:cs="Arial"/>
          <w:sz w:val="20"/>
          <w:szCs w:val="20"/>
          <w:lang w:val="en-PH"/>
        </w:rPr>
        <w:t xml:space="preserve">roject </w:t>
      </w:r>
      <w:r>
        <w:rPr>
          <w:rFonts w:ascii="Arial" w:hAnsi="Arial" w:cs="Arial"/>
          <w:sz w:val="20"/>
          <w:szCs w:val="20"/>
          <w:lang w:val="en-PH"/>
        </w:rPr>
        <w:t>of</w:t>
      </w:r>
      <w:r w:rsidR="007506D3">
        <w:rPr>
          <w:rFonts w:ascii="Arial" w:hAnsi="Arial" w:cs="Arial"/>
          <w:sz w:val="20"/>
          <w:szCs w:val="20"/>
          <w:lang w:val="en-PH"/>
        </w:rPr>
        <w:t xml:space="preserve"> </w:t>
      </w:r>
      <w:proofErr w:type="spellStart"/>
      <w:r w:rsidR="007506D3">
        <w:rPr>
          <w:rFonts w:ascii="Arial" w:hAnsi="Arial" w:cs="Arial"/>
          <w:sz w:val="20"/>
          <w:szCs w:val="20"/>
          <w:lang w:val="en-PH"/>
        </w:rPr>
        <w:t>Tinigbasan</w:t>
      </w:r>
      <w:proofErr w:type="spellEnd"/>
      <w:r w:rsidR="007506D3">
        <w:rPr>
          <w:rFonts w:ascii="Arial" w:hAnsi="Arial" w:cs="Arial"/>
          <w:sz w:val="20"/>
          <w:szCs w:val="20"/>
          <w:lang w:val="en-PH"/>
        </w:rPr>
        <w:t xml:space="preserve"> National High School</w:t>
      </w:r>
      <w:r>
        <w:rPr>
          <w:rFonts w:ascii="Arial" w:hAnsi="Arial" w:cs="Arial"/>
          <w:sz w:val="20"/>
          <w:szCs w:val="20"/>
          <w:lang w:val="en-PH"/>
        </w:rPr>
        <w:t xml:space="preserve">, which is located in its host </w:t>
      </w:r>
      <w:proofErr w:type="spellStart"/>
      <w:r>
        <w:rPr>
          <w:rFonts w:ascii="Arial" w:hAnsi="Arial" w:cs="Arial"/>
          <w:sz w:val="20"/>
          <w:szCs w:val="20"/>
          <w:lang w:val="en-PH"/>
        </w:rPr>
        <w:t>barangay</w:t>
      </w:r>
      <w:proofErr w:type="spellEnd"/>
      <w:r>
        <w:rPr>
          <w:rFonts w:ascii="Arial" w:hAnsi="Arial" w:cs="Arial"/>
          <w:sz w:val="20"/>
          <w:szCs w:val="20"/>
          <w:lang w:val="en-PH"/>
        </w:rPr>
        <w:t xml:space="preserve"> where its private port and loading operations are located.</w:t>
      </w:r>
      <w:r w:rsidR="007506D3">
        <w:rPr>
          <w:rFonts w:ascii="Arial" w:hAnsi="Arial" w:cs="Arial"/>
          <w:sz w:val="20"/>
          <w:szCs w:val="20"/>
          <w:lang w:val="en-PH"/>
        </w:rPr>
        <w:t xml:space="preserve"> </w:t>
      </w:r>
      <w:r>
        <w:rPr>
          <w:rFonts w:ascii="Arial" w:hAnsi="Arial" w:cs="Arial"/>
          <w:sz w:val="20"/>
          <w:szCs w:val="20"/>
          <w:lang w:val="en-PH"/>
        </w:rPr>
        <w:t xml:space="preserve"> The company also provided</w:t>
      </w:r>
      <w:r w:rsidR="007506D3">
        <w:rPr>
          <w:rFonts w:ascii="Arial" w:hAnsi="Arial" w:cs="Arial"/>
          <w:sz w:val="20"/>
          <w:szCs w:val="20"/>
          <w:lang w:val="en-PH"/>
        </w:rPr>
        <w:t xml:space="preserve"> construction materials and paints for </w:t>
      </w:r>
      <w:r>
        <w:rPr>
          <w:rFonts w:ascii="Arial" w:hAnsi="Arial" w:cs="Arial"/>
          <w:sz w:val="20"/>
          <w:szCs w:val="20"/>
          <w:lang w:val="en-PH"/>
        </w:rPr>
        <w:t xml:space="preserve">the </w:t>
      </w:r>
      <w:r w:rsidR="007506D3">
        <w:rPr>
          <w:rFonts w:ascii="Arial" w:hAnsi="Arial" w:cs="Arial"/>
          <w:sz w:val="20"/>
          <w:szCs w:val="20"/>
          <w:lang w:val="en-PH"/>
        </w:rPr>
        <w:t xml:space="preserve">renovation of different schools </w:t>
      </w:r>
      <w:r>
        <w:rPr>
          <w:rFonts w:ascii="Arial" w:hAnsi="Arial" w:cs="Arial"/>
          <w:sz w:val="20"/>
          <w:szCs w:val="20"/>
          <w:lang w:val="en-PH"/>
        </w:rPr>
        <w:t>in its area</w:t>
      </w:r>
      <w:r w:rsidR="007506D3">
        <w:rPr>
          <w:rFonts w:ascii="Arial" w:hAnsi="Arial" w:cs="Arial"/>
          <w:sz w:val="20"/>
          <w:szCs w:val="20"/>
          <w:lang w:val="en-PH"/>
        </w:rPr>
        <w:t xml:space="preserve">: </w:t>
      </w:r>
      <w:proofErr w:type="spellStart"/>
      <w:r w:rsidR="007506D3">
        <w:rPr>
          <w:rFonts w:ascii="Arial" w:hAnsi="Arial" w:cs="Arial"/>
          <w:sz w:val="20"/>
          <w:szCs w:val="20"/>
          <w:lang w:val="en-PH"/>
        </w:rPr>
        <w:t>Tubay</w:t>
      </w:r>
      <w:proofErr w:type="spellEnd"/>
      <w:r w:rsidR="007506D3">
        <w:rPr>
          <w:rFonts w:ascii="Arial" w:hAnsi="Arial" w:cs="Arial"/>
          <w:sz w:val="20"/>
          <w:szCs w:val="20"/>
          <w:lang w:val="en-PH"/>
        </w:rPr>
        <w:t xml:space="preserve"> District Elementary School, </w:t>
      </w:r>
      <w:proofErr w:type="spellStart"/>
      <w:r w:rsidR="007506D3">
        <w:rPr>
          <w:rFonts w:ascii="Arial" w:hAnsi="Arial" w:cs="Arial"/>
          <w:sz w:val="20"/>
          <w:szCs w:val="20"/>
          <w:lang w:val="en-PH"/>
        </w:rPr>
        <w:t>Do</w:t>
      </w:r>
      <w:r>
        <w:rPr>
          <w:rFonts w:ascii="Arial" w:hAnsi="Arial" w:cs="Arial"/>
          <w:sz w:val="20"/>
          <w:szCs w:val="20"/>
          <w:lang w:val="en-PH"/>
        </w:rPr>
        <w:t>ň</w:t>
      </w:r>
      <w:r w:rsidR="007506D3">
        <w:rPr>
          <w:rFonts w:ascii="Arial" w:hAnsi="Arial" w:cs="Arial"/>
          <w:sz w:val="20"/>
          <w:szCs w:val="20"/>
          <w:lang w:val="en-PH"/>
        </w:rPr>
        <w:t>a</w:t>
      </w:r>
      <w:proofErr w:type="spellEnd"/>
      <w:r w:rsidR="007506D3">
        <w:rPr>
          <w:rFonts w:ascii="Arial" w:hAnsi="Arial" w:cs="Arial"/>
          <w:sz w:val="20"/>
          <w:szCs w:val="20"/>
          <w:lang w:val="en-PH"/>
        </w:rPr>
        <w:t xml:space="preserve"> Rosario National High School, </w:t>
      </w:r>
      <w:r w:rsidR="00364414">
        <w:rPr>
          <w:rFonts w:ascii="Arial" w:hAnsi="Arial" w:cs="Arial"/>
          <w:sz w:val="20"/>
          <w:szCs w:val="20"/>
          <w:lang w:val="en-PH"/>
        </w:rPr>
        <w:t>Lawigan Elementary School, Tagpangahoy Elementary School and Coro Elementary School.</w:t>
      </w:r>
    </w:p>
    <w:p w:rsidR="00364414" w:rsidRPr="00264136" w:rsidRDefault="00364414" w:rsidP="006C69BD">
      <w:pPr>
        <w:spacing w:after="0" w:line="360" w:lineRule="auto"/>
        <w:jc w:val="both"/>
        <w:rPr>
          <w:rFonts w:ascii="Arial" w:hAnsi="Arial" w:cs="Arial"/>
          <w:sz w:val="20"/>
          <w:szCs w:val="20"/>
          <w:lang w:val="en-PH"/>
        </w:rPr>
      </w:pPr>
    </w:p>
    <w:p w:rsidR="00827AFB" w:rsidRPr="00B61885" w:rsidRDefault="00827AFB" w:rsidP="00185A57">
      <w:pPr>
        <w:pStyle w:val="PlainText"/>
        <w:spacing w:line="360" w:lineRule="auto"/>
        <w:jc w:val="center"/>
        <w:rPr>
          <w:rFonts w:ascii="Arial" w:hAnsi="Arial" w:cs="Arial"/>
          <w:sz w:val="20"/>
          <w:szCs w:val="20"/>
        </w:rPr>
      </w:pPr>
      <w:r w:rsidRPr="00B61885">
        <w:rPr>
          <w:rFonts w:ascii="Arial" w:hAnsi="Arial" w:cs="Arial"/>
          <w:sz w:val="20"/>
          <w:szCs w:val="20"/>
        </w:rPr>
        <w:t>*******</w:t>
      </w:r>
    </w:p>
    <w:p w:rsidR="00827AFB" w:rsidRDefault="00827AFB" w:rsidP="00827AFB">
      <w:pPr>
        <w:spacing w:after="0" w:line="36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FF3722" w:rsidRPr="00227C19" w:rsidRDefault="00B91D80" w:rsidP="00FF3722">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57600" cy="2600325"/>
            <wp:effectExtent l="19050" t="0" r="0" b="0"/>
            <wp:docPr id="6" name="Picture 5" descr="photonews 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2109.jpg"/>
                    <pic:cNvPicPr/>
                  </pic:nvPicPr>
                  <pic:blipFill>
                    <a:blip r:embed="rId8" cstate="print"/>
                    <a:stretch>
                      <a:fillRect/>
                    </a:stretch>
                  </pic:blipFill>
                  <pic:spPr>
                    <a:xfrm>
                      <a:off x="0" y="0"/>
                      <a:ext cx="3660114" cy="2602112"/>
                    </a:xfrm>
                    <a:prstGeom prst="rect">
                      <a:avLst/>
                    </a:prstGeom>
                  </pic:spPr>
                </pic:pic>
              </a:graphicData>
            </a:graphic>
          </wp:inline>
        </w:drawing>
      </w:r>
    </w:p>
    <w:p w:rsidR="00FF3722" w:rsidRPr="00B42F5D" w:rsidRDefault="00364414" w:rsidP="00FF3722">
      <w:pPr>
        <w:pStyle w:val="ListParagraph"/>
        <w:numPr>
          <w:ilvl w:val="0"/>
          <w:numId w:val="19"/>
        </w:numPr>
        <w:spacing w:after="0" w:line="240" w:lineRule="auto"/>
        <w:jc w:val="both"/>
        <w:rPr>
          <w:rFonts w:ascii="Arial" w:hAnsi="Arial" w:cs="Arial"/>
          <w:b/>
          <w:i/>
          <w:sz w:val="20"/>
          <w:szCs w:val="20"/>
        </w:rPr>
      </w:pPr>
      <w:r>
        <w:rPr>
          <w:rFonts w:ascii="Arial" w:hAnsi="Arial" w:cs="Arial"/>
          <w:i/>
          <w:sz w:val="20"/>
          <w:szCs w:val="20"/>
        </w:rPr>
        <w:t>The hopeful aspirants from the communities in AMVI’</w:t>
      </w:r>
      <w:r w:rsidR="00D236A2">
        <w:rPr>
          <w:rFonts w:ascii="Arial" w:hAnsi="Arial" w:cs="Arial"/>
          <w:i/>
          <w:sz w:val="20"/>
          <w:szCs w:val="20"/>
        </w:rPr>
        <w:t xml:space="preserve">s </w:t>
      </w:r>
      <w:proofErr w:type="spellStart"/>
      <w:r w:rsidR="00B91D80">
        <w:rPr>
          <w:rFonts w:ascii="Arial" w:hAnsi="Arial" w:cs="Arial"/>
          <w:i/>
          <w:sz w:val="20"/>
          <w:szCs w:val="20"/>
        </w:rPr>
        <w:t>barangays</w:t>
      </w:r>
      <w:proofErr w:type="spellEnd"/>
      <w:r w:rsidR="00B91D80">
        <w:rPr>
          <w:rFonts w:ascii="Arial" w:hAnsi="Arial" w:cs="Arial"/>
          <w:i/>
          <w:sz w:val="20"/>
          <w:szCs w:val="20"/>
        </w:rPr>
        <w:t xml:space="preserve"> within the municipalities</w:t>
      </w:r>
      <w:r w:rsidR="00D236A2">
        <w:rPr>
          <w:rFonts w:ascii="Arial" w:hAnsi="Arial" w:cs="Arial"/>
          <w:i/>
          <w:sz w:val="20"/>
          <w:szCs w:val="20"/>
        </w:rPr>
        <w:t xml:space="preserve"> of Jabonga, Santiago and </w:t>
      </w:r>
      <w:proofErr w:type="spellStart"/>
      <w:r w:rsidR="00D236A2">
        <w:rPr>
          <w:rFonts w:ascii="Arial" w:hAnsi="Arial" w:cs="Arial"/>
          <w:i/>
          <w:sz w:val="20"/>
          <w:szCs w:val="20"/>
        </w:rPr>
        <w:t>Tubay</w:t>
      </w:r>
      <w:proofErr w:type="spellEnd"/>
      <w:r w:rsidR="00D236A2">
        <w:rPr>
          <w:rFonts w:ascii="Arial" w:hAnsi="Arial" w:cs="Arial"/>
          <w:i/>
          <w:sz w:val="20"/>
          <w:szCs w:val="20"/>
        </w:rPr>
        <w:t xml:space="preserve">, </w:t>
      </w:r>
      <w:proofErr w:type="spellStart"/>
      <w:r w:rsidR="00D236A2">
        <w:rPr>
          <w:rFonts w:ascii="Arial" w:hAnsi="Arial" w:cs="Arial"/>
          <w:i/>
          <w:sz w:val="20"/>
          <w:szCs w:val="20"/>
        </w:rPr>
        <w:t>Agusan</w:t>
      </w:r>
      <w:proofErr w:type="spellEnd"/>
      <w:r w:rsidR="00D236A2">
        <w:rPr>
          <w:rFonts w:ascii="Arial" w:hAnsi="Arial" w:cs="Arial"/>
          <w:i/>
          <w:sz w:val="20"/>
          <w:szCs w:val="20"/>
        </w:rPr>
        <w:t xml:space="preserve"> </w:t>
      </w:r>
      <w:proofErr w:type="gramStart"/>
      <w:r w:rsidR="00D236A2">
        <w:rPr>
          <w:rFonts w:ascii="Arial" w:hAnsi="Arial" w:cs="Arial"/>
          <w:i/>
          <w:sz w:val="20"/>
          <w:szCs w:val="20"/>
        </w:rPr>
        <w:t>del</w:t>
      </w:r>
      <w:proofErr w:type="gramEnd"/>
      <w:r w:rsidR="00D236A2">
        <w:rPr>
          <w:rFonts w:ascii="Arial" w:hAnsi="Arial" w:cs="Arial"/>
          <w:i/>
          <w:sz w:val="20"/>
          <w:szCs w:val="20"/>
        </w:rPr>
        <w:t xml:space="preserve"> Norte</w:t>
      </w:r>
      <w:r w:rsidR="00B91D80">
        <w:rPr>
          <w:rFonts w:ascii="Arial" w:hAnsi="Arial" w:cs="Arial"/>
          <w:i/>
          <w:sz w:val="20"/>
          <w:szCs w:val="20"/>
        </w:rPr>
        <w:t xml:space="preserve"> Province</w:t>
      </w:r>
      <w:r w:rsidR="00D236A2">
        <w:rPr>
          <w:rFonts w:ascii="Arial" w:hAnsi="Arial" w:cs="Arial"/>
          <w:i/>
          <w:sz w:val="20"/>
          <w:szCs w:val="20"/>
        </w:rPr>
        <w:t>.</w:t>
      </w:r>
    </w:p>
    <w:p w:rsidR="00B42F5D" w:rsidRDefault="00B42F5D" w:rsidP="00B42F5D">
      <w:pPr>
        <w:pStyle w:val="ListParagraph"/>
        <w:spacing w:after="0" w:line="240" w:lineRule="auto"/>
        <w:jc w:val="both"/>
        <w:rPr>
          <w:rFonts w:ascii="Arial" w:hAnsi="Arial" w:cs="Arial"/>
          <w:b/>
          <w:i/>
          <w:sz w:val="20"/>
          <w:szCs w:val="20"/>
        </w:rPr>
      </w:pPr>
    </w:p>
    <w:p w:rsidR="00B42F5D" w:rsidRDefault="00B91D80" w:rsidP="00B42F5D">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3629025" cy="2295525"/>
            <wp:effectExtent l="19050" t="0" r="9525" b="0"/>
            <wp:docPr id="7" name="Picture 6" descr="photonews2 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2 IMG_2047.jpg"/>
                    <pic:cNvPicPr/>
                  </pic:nvPicPr>
                  <pic:blipFill>
                    <a:blip r:embed="rId9" cstate="print"/>
                    <a:srcRect t="3984"/>
                    <a:stretch>
                      <a:fillRect/>
                    </a:stretch>
                  </pic:blipFill>
                  <pic:spPr>
                    <a:xfrm>
                      <a:off x="0" y="0"/>
                      <a:ext cx="3629025" cy="2295525"/>
                    </a:xfrm>
                    <a:prstGeom prst="rect">
                      <a:avLst/>
                    </a:prstGeom>
                  </pic:spPr>
                </pic:pic>
              </a:graphicData>
            </a:graphic>
          </wp:inline>
        </w:drawing>
      </w:r>
    </w:p>
    <w:p w:rsidR="00B42F5D" w:rsidRPr="00B42F5D" w:rsidRDefault="00D236A2" w:rsidP="00B42F5D">
      <w:pPr>
        <w:pStyle w:val="ListParagraph"/>
        <w:numPr>
          <w:ilvl w:val="0"/>
          <w:numId w:val="19"/>
        </w:numPr>
        <w:spacing w:after="0" w:line="240" w:lineRule="auto"/>
        <w:jc w:val="both"/>
        <w:rPr>
          <w:rFonts w:ascii="Arial" w:hAnsi="Arial" w:cs="Arial"/>
          <w:i/>
          <w:sz w:val="20"/>
          <w:szCs w:val="20"/>
        </w:rPr>
      </w:pPr>
      <w:r w:rsidRPr="00B91D80">
        <w:rPr>
          <w:rFonts w:ascii="Arial" w:hAnsi="Arial" w:cs="Arial"/>
          <w:b/>
          <w:i/>
          <w:sz w:val="20"/>
          <w:szCs w:val="20"/>
        </w:rPr>
        <w:t>The Examiner.</w:t>
      </w:r>
      <w:r>
        <w:rPr>
          <w:rFonts w:ascii="Arial" w:hAnsi="Arial" w:cs="Arial"/>
          <w:i/>
          <w:sz w:val="20"/>
          <w:szCs w:val="20"/>
        </w:rPr>
        <w:t xml:space="preserve"> Acting as proctor and team leader of </w:t>
      </w:r>
      <w:proofErr w:type="spellStart"/>
      <w:r>
        <w:rPr>
          <w:rFonts w:ascii="Arial" w:hAnsi="Arial" w:cs="Arial"/>
          <w:i/>
          <w:sz w:val="20"/>
          <w:szCs w:val="20"/>
        </w:rPr>
        <w:t>Caraga</w:t>
      </w:r>
      <w:proofErr w:type="spellEnd"/>
      <w:r>
        <w:rPr>
          <w:rFonts w:ascii="Arial" w:hAnsi="Arial" w:cs="Arial"/>
          <w:i/>
          <w:sz w:val="20"/>
          <w:szCs w:val="20"/>
        </w:rPr>
        <w:t xml:space="preserve"> State University, </w:t>
      </w:r>
      <w:proofErr w:type="spellStart"/>
      <w:r>
        <w:rPr>
          <w:rFonts w:ascii="Arial" w:hAnsi="Arial" w:cs="Arial"/>
          <w:i/>
          <w:sz w:val="20"/>
          <w:szCs w:val="20"/>
        </w:rPr>
        <w:t>Marilou</w:t>
      </w:r>
      <w:proofErr w:type="spellEnd"/>
      <w:r>
        <w:rPr>
          <w:rFonts w:ascii="Arial" w:hAnsi="Arial" w:cs="Arial"/>
          <w:i/>
          <w:sz w:val="20"/>
          <w:szCs w:val="20"/>
        </w:rPr>
        <w:t xml:space="preserve"> Tenepa gives instructions during the screening of scholars.</w:t>
      </w:r>
      <w:r w:rsidR="00B91D80">
        <w:rPr>
          <w:rFonts w:ascii="Arial" w:hAnsi="Arial" w:cs="Arial"/>
          <w:i/>
          <w:sz w:val="20"/>
          <w:szCs w:val="20"/>
        </w:rPr>
        <w:t xml:space="preserve">  AMVI staff worked closely with CSU proctors in searching for the company’s next batch of scholars.</w:t>
      </w:r>
    </w:p>
    <w:p w:rsidR="00FF3722" w:rsidRPr="00FF3722" w:rsidRDefault="00FF3722" w:rsidP="00FF3722">
      <w:pPr>
        <w:pStyle w:val="ListParagraph"/>
        <w:spacing w:after="0" w:line="240" w:lineRule="auto"/>
        <w:jc w:val="both"/>
        <w:rPr>
          <w:rFonts w:ascii="Arial" w:hAnsi="Arial" w:cs="Arial"/>
          <w:b/>
          <w:i/>
          <w:sz w:val="20"/>
          <w:szCs w:val="20"/>
        </w:rPr>
      </w:pPr>
    </w:p>
    <w:p w:rsidR="003C7A70" w:rsidRDefault="003C7A70" w:rsidP="003C7A70">
      <w:pPr>
        <w:spacing w:after="0" w:line="240" w:lineRule="auto"/>
        <w:jc w:val="both"/>
        <w:rPr>
          <w:rFonts w:ascii="Arial" w:hAnsi="Arial" w:cs="Arial"/>
          <w:i/>
          <w:sz w:val="20"/>
          <w:szCs w:val="20"/>
        </w:rPr>
      </w:pPr>
    </w:p>
    <w:p w:rsidR="003C7A70" w:rsidRPr="003C7A70" w:rsidRDefault="00B91D80" w:rsidP="003C7A70">
      <w:pPr>
        <w:pStyle w:val="ListParagraph"/>
        <w:spacing w:after="0" w:line="240" w:lineRule="auto"/>
        <w:rPr>
          <w:rFonts w:ascii="Arial" w:hAnsi="Arial" w:cs="Arial"/>
          <w:i/>
          <w:sz w:val="20"/>
          <w:szCs w:val="20"/>
        </w:rPr>
      </w:pPr>
      <w:r>
        <w:rPr>
          <w:rFonts w:ascii="Arial" w:hAnsi="Arial" w:cs="Arial"/>
          <w:i/>
          <w:noProof/>
          <w:sz w:val="20"/>
          <w:szCs w:val="20"/>
        </w:rPr>
        <w:drawing>
          <wp:inline distT="0" distB="0" distL="0" distR="0">
            <wp:extent cx="3619500" cy="2219325"/>
            <wp:effectExtent l="19050" t="0" r="0" b="0"/>
            <wp:docPr id="11" name="Picture 10" descr="photonews 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1693.jpg"/>
                    <pic:cNvPicPr/>
                  </pic:nvPicPr>
                  <pic:blipFill>
                    <a:blip r:embed="rId10" cstate="print"/>
                    <a:srcRect t="10526" b="7719"/>
                    <a:stretch>
                      <a:fillRect/>
                    </a:stretch>
                  </pic:blipFill>
                  <pic:spPr>
                    <a:xfrm>
                      <a:off x="0" y="0"/>
                      <a:ext cx="3619500" cy="2219325"/>
                    </a:xfrm>
                    <a:prstGeom prst="rect">
                      <a:avLst/>
                    </a:prstGeom>
                  </pic:spPr>
                </pic:pic>
              </a:graphicData>
            </a:graphic>
          </wp:inline>
        </w:drawing>
      </w:r>
    </w:p>
    <w:p w:rsidR="009B54AF" w:rsidRDefault="00B91D80" w:rsidP="00FF3722">
      <w:pPr>
        <w:pStyle w:val="ListParagraph"/>
        <w:numPr>
          <w:ilvl w:val="0"/>
          <w:numId w:val="19"/>
        </w:numPr>
        <w:spacing w:after="0" w:line="240" w:lineRule="auto"/>
        <w:jc w:val="both"/>
        <w:rPr>
          <w:rFonts w:ascii="Arial" w:hAnsi="Arial" w:cs="Arial"/>
          <w:i/>
          <w:sz w:val="20"/>
          <w:szCs w:val="20"/>
        </w:rPr>
      </w:pPr>
      <w:r>
        <w:rPr>
          <w:rFonts w:ascii="Arial" w:hAnsi="Arial" w:cs="Arial"/>
          <w:b/>
          <w:i/>
          <w:sz w:val="20"/>
          <w:szCs w:val="20"/>
        </w:rPr>
        <w:t>Another s</w:t>
      </w:r>
      <w:r w:rsidR="00D236A2">
        <w:rPr>
          <w:rFonts w:ascii="Arial" w:hAnsi="Arial" w:cs="Arial"/>
          <w:b/>
          <w:i/>
          <w:sz w:val="20"/>
          <w:szCs w:val="20"/>
        </w:rPr>
        <w:t>chool</w:t>
      </w:r>
      <w:r>
        <w:rPr>
          <w:rFonts w:ascii="Arial" w:hAnsi="Arial" w:cs="Arial"/>
          <w:b/>
          <w:i/>
          <w:sz w:val="20"/>
          <w:szCs w:val="20"/>
        </w:rPr>
        <w:t xml:space="preserve"> </w:t>
      </w:r>
      <w:r w:rsidR="00D236A2">
        <w:rPr>
          <w:rFonts w:ascii="Arial" w:hAnsi="Arial" w:cs="Arial"/>
          <w:b/>
          <w:i/>
          <w:sz w:val="20"/>
          <w:szCs w:val="20"/>
        </w:rPr>
        <w:t>day</w:t>
      </w:r>
      <w:r w:rsidR="008B6A15" w:rsidRPr="008B6A15">
        <w:rPr>
          <w:rFonts w:ascii="Arial" w:hAnsi="Arial" w:cs="Arial"/>
          <w:b/>
          <w:i/>
          <w:sz w:val="20"/>
          <w:szCs w:val="20"/>
        </w:rPr>
        <w:t>.</w:t>
      </w:r>
      <w:r w:rsidR="008B6A15">
        <w:rPr>
          <w:rFonts w:ascii="Arial" w:hAnsi="Arial" w:cs="Arial"/>
          <w:i/>
          <w:sz w:val="20"/>
          <w:szCs w:val="20"/>
        </w:rPr>
        <w:t xml:space="preserve"> </w:t>
      </w:r>
      <w:r w:rsidR="00D236A2">
        <w:rPr>
          <w:rFonts w:ascii="Arial" w:hAnsi="Arial" w:cs="Arial"/>
          <w:i/>
          <w:sz w:val="20"/>
          <w:szCs w:val="20"/>
        </w:rPr>
        <w:t xml:space="preserve">Young </w:t>
      </w:r>
      <w:proofErr w:type="spellStart"/>
      <w:r w:rsidR="00D236A2">
        <w:rPr>
          <w:rFonts w:ascii="Arial" w:hAnsi="Arial" w:cs="Arial"/>
          <w:i/>
          <w:sz w:val="20"/>
          <w:szCs w:val="20"/>
        </w:rPr>
        <w:t>Mamanwas</w:t>
      </w:r>
      <w:proofErr w:type="spellEnd"/>
      <w:r w:rsidR="00D236A2">
        <w:rPr>
          <w:rFonts w:ascii="Arial" w:hAnsi="Arial" w:cs="Arial"/>
          <w:i/>
          <w:sz w:val="20"/>
          <w:szCs w:val="20"/>
        </w:rPr>
        <w:t xml:space="preserve"> bright </w:t>
      </w:r>
      <w:r>
        <w:rPr>
          <w:rFonts w:ascii="Arial" w:hAnsi="Arial" w:cs="Arial"/>
          <w:i/>
          <w:sz w:val="20"/>
          <w:szCs w:val="20"/>
        </w:rPr>
        <w:t xml:space="preserve">and early </w:t>
      </w:r>
      <w:r w:rsidR="00D236A2">
        <w:rPr>
          <w:rFonts w:ascii="Arial" w:hAnsi="Arial" w:cs="Arial"/>
          <w:i/>
          <w:sz w:val="20"/>
          <w:szCs w:val="20"/>
        </w:rPr>
        <w:t xml:space="preserve">in their new uniforms and </w:t>
      </w:r>
      <w:r>
        <w:rPr>
          <w:rFonts w:ascii="Arial" w:hAnsi="Arial" w:cs="Arial"/>
          <w:i/>
          <w:sz w:val="20"/>
          <w:szCs w:val="20"/>
        </w:rPr>
        <w:t xml:space="preserve">Agata </w:t>
      </w:r>
      <w:r w:rsidR="00D236A2">
        <w:rPr>
          <w:rFonts w:ascii="Arial" w:hAnsi="Arial" w:cs="Arial"/>
          <w:i/>
          <w:sz w:val="20"/>
          <w:szCs w:val="20"/>
        </w:rPr>
        <w:t xml:space="preserve">school </w:t>
      </w:r>
      <w:r>
        <w:rPr>
          <w:rFonts w:ascii="Arial" w:hAnsi="Arial" w:cs="Arial"/>
          <w:i/>
          <w:sz w:val="20"/>
          <w:szCs w:val="20"/>
        </w:rPr>
        <w:t>bags – on their way to the first day of s</w:t>
      </w:r>
      <w:r w:rsidR="00D236A2">
        <w:rPr>
          <w:rFonts w:ascii="Arial" w:hAnsi="Arial" w:cs="Arial"/>
          <w:i/>
          <w:sz w:val="20"/>
          <w:szCs w:val="20"/>
        </w:rPr>
        <w:t xml:space="preserve">enior </w:t>
      </w:r>
      <w:r>
        <w:rPr>
          <w:rFonts w:ascii="Arial" w:hAnsi="Arial" w:cs="Arial"/>
          <w:i/>
          <w:sz w:val="20"/>
          <w:szCs w:val="20"/>
        </w:rPr>
        <w:t>h</w:t>
      </w:r>
      <w:r w:rsidR="00D236A2">
        <w:rPr>
          <w:rFonts w:ascii="Arial" w:hAnsi="Arial" w:cs="Arial"/>
          <w:i/>
          <w:sz w:val="20"/>
          <w:szCs w:val="20"/>
        </w:rPr>
        <w:t xml:space="preserve">igh </w:t>
      </w:r>
      <w:r>
        <w:rPr>
          <w:rFonts w:ascii="Arial" w:hAnsi="Arial" w:cs="Arial"/>
          <w:i/>
          <w:sz w:val="20"/>
          <w:szCs w:val="20"/>
        </w:rPr>
        <w:t>school</w:t>
      </w:r>
      <w:r w:rsidR="00D236A2">
        <w:rPr>
          <w:rFonts w:ascii="Arial" w:hAnsi="Arial" w:cs="Arial"/>
          <w:i/>
          <w:sz w:val="20"/>
          <w:szCs w:val="20"/>
        </w:rPr>
        <w:t>.</w:t>
      </w:r>
    </w:p>
    <w:p w:rsidR="00227C19" w:rsidRPr="00FF3722" w:rsidRDefault="00FF3722" w:rsidP="00FF3722">
      <w:pPr>
        <w:spacing w:after="0" w:line="240" w:lineRule="auto"/>
        <w:jc w:val="both"/>
        <w:rPr>
          <w:rFonts w:ascii="Arial" w:hAnsi="Arial" w:cs="Arial"/>
          <w:i/>
          <w:sz w:val="20"/>
          <w:szCs w:val="20"/>
        </w:rPr>
      </w:pPr>
      <w:r w:rsidRPr="00FF3722">
        <w:rPr>
          <w:rFonts w:ascii="Arial" w:hAnsi="Arial" w:cs="Arial"/>
          <w:i/>
          <w:sz w:val="20"/>
          <w:szCs w:val="20"/>
        </w:rPr>
        <w:t>.</w:t>
      </w:r>
    </w:p>
    <w:p w:rsidR="00B91D80" w:rsidRDefault="00B91D80" w:rsidP="00B91D80">
      <w:pPr>
        <w:spacing w:after="0" w:line="240" w:lineRule="auto"/>
        <w:ind w:left="720"/>
        <w:rPr>
          <w:rFonts w:ascii="Arial" w:hAnsi="Arial" w:cs="Arial"/>
          <w:i/>
          <w:sz w:val="20"/>
          <w:szCs w:val="20"/>
        </w:rPr>
      </w:pPr>
      <w:r>
        <w:rPr>
          <w:rFonts w:ascii="Arial" w:hAnsi="Arial" w:cs="Arial"/>
          <w:i/>
          <w:noProof/>
          <w:sz w:val="20"/>
          <w:szCs w:val="20"/>
        </w:rPr>
        <w:drawing>
          <wp:inline distT="0" distB="0" distL="0" distR="0">
            <wp:extent cx="3635375" cy="2238375"/>
            <wp:effectExtent l="19050" t="0" r="3175" b="0"/>
            <wp:docPr id="10" name="Picture 8" descr="Agata Educ 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a Educ 01 small.jpg"/>
                    <pic:cNvPicPr/>
                  </pic:nvPicPr>
                  <pic:blipFill>
                    <a:blip r:embed="rId11" cstate="print"/>
                    <a:srcRect t="4905" b="6415"/>
                    <a:stretch>
                      <a:fillRect/>
                    </a:stretch>
                  </pic:blipFill>
                  <pic:spPr>
                    <a:xfrm>
                      <a:off x="0" y="0"/>
                      <a:ext cx="3635375" cy="2238375"/>
                    </a:xfrm>
                    <a:prstGeom prst="rect">
                      <a:avLst/>
                    </a:prstGeom>
                  </pic:spPr>
                </pic:pic>
              </a:graphicData>
            </a:graphic>
          </wp:inline>
        </w:drawing>
      </w:r>
    </w:p>
    <w:p w:rsidR="00B91D80" w:rsidRPr="00B91D80" w:rsidRDefault="00B91D80" w:rsidP="00B91D80">
      <w:pPr>
        <w:pStyle w:val="ListParagraph"/>
        <w:numPr>
          <w:ilvl w:val="0"/>
          <w:numId w:val="19"/>
        </w:numPr>
        <w:spacing w:after="0" w:line="240" w:lineRule="auto"/>
        <w:jc w:val="both"/>
        <w:rPr>
          <w:rFonts w:ascii="Arial" w:hAnsi="Arial" w:cs="Arial"/>
          <w:i/>
          <w:sz w:val="20"/>
          <w:szCs w:val="20"/>
        </w:rPr>
      </w:pPr>
      <w:r>
        <w:rPr>
          <w:rFonts w:ascii="Arial" w:hAnsi="Arial" w:cs="Arial"/>
          <w:i/>
          <w:sz w:val="20"/>
          <w:szCs w:val="20"/>
        </w:rPr>
        <w:t xml:space="preserve">Kids wait for their parents during dismissal time in </w:t>
      </w:r>
      <w:proofErr w:type="spellStart"/>
      <w:r>
        <w:rPr>
          <w:rFonts w:ascii="Arial" w:hAnsi="Arial" w:cs="Arial"/>
          <w:i/>
          <w:sz w:val="20"/>
          <w:szCs w:val="20"/>
        </w:rPr>
        <w:t>Tinigbasan</w:t>
      </w:r>
      <w:proofErr w:type="spellEnd"/>
      <w:r>
        <w:rPr>
          <w:rFonts w:ascii="Arial" w:hAnsi="Arial" w:cs="Arial"/>
          <w:i/>
          <w:sz w:val="20"/>
          <w:szCs w:val="20"/>
        </w:rPr>
        <w:t xml:space="preserve"> Elementary School, which is located in AMVI host </w:t>
      </w:r>
      <w:proofErr w:type="spellStart"/>
      <w:r>
        <w:rPr>
          <w:rFonts w:ascii="Arial" w:hAnsi="Arial" w:cs="Arial"/>
          <w:i/>
          <w:sz w:val="20"/>
          <w:szCs w:val="20"/>
        </w:rPr>
        <w:t>barangay</w:t>
      </w:r>
      <w:proofErr w:type="spellEnd"/>
      <w:r>
        <w:rPr>
          <w:rFonts w:ascii="Arial" w:hAnsi="Arial" w:cs="Arial"/>
          <w:i/>
          <w:sz w:val="20"/>
          <w:szCs w:val="20"/>
        </w:rPr>
        <w:t xml:space="preserve"> in </w:t>
      </w:r>
      <w:proofErr w:type="spellStart"/>
      <w:r>
        <w:rPr>
          <w:rFonts w:ascii="Arial" w:hAnsi="Arial" w:cs="Arial"/>
          <w:i/>
          <w:sz w:val="20"/>
          <w:szCs w:val="20"/>
        </w:rPr>
        <w:t>tubay</w:t>
      </w:r>
      <w:proofErr w:type="spellEnd"/>
      <w:r>
        <w:rPr>
          <w:rFonts w:ascii="Arial" w:hAnsi="Arial" w:cs="Arial"/>
          <w:i/>
          <w:sz w:val="20"/>
          <w:szCs w:val="20"/>
        </w:rPr>
        <w:t xml:space="preserve"> Municipality.</w:t>
      </w:r>
    </w:p>
    <w:p w:rsidR="00B26278" w:rsidRDefault="00B26278" w:rsidP="00DE7E30">
      <w:pPr>
        <w:spacing w:after="0" w:line="240" w:lineRule="auto"/>
        <w:jc w:val="both"/>
        <w:rPr>
          <w:rFonts w:ascii="Arial" w:hAnsi="Arial" w:cs="Arial"/>
          <w:b/>
          <w:i/>
          <w:sz w:val="20"/>
          <w:szCs w:val="20"/>
        </w:rPr>
      </w:pPr>
    </w:p>
    <w:p w:rsidR="007C17AD" w:rsidRPr="007C17AD" w:rsidRDefault="007C17AD" w:rsidP="00364414">
      <w:pPr>
        <w:spacing w:after="0" w:line="240" w:lineRule="auto"/>
        <w:jc w:val="both"/>
        <w:rPr>
          <w:rFonts w:ascii="Arial" w:hAnsi="Arial" w:cs="Arial"/>
          <w:b/>
          <w:i/>
          <w:sz w:val="20"/>
          <w:szCs w:val="20"/>
        </w:rPr>
      </w:pPr>
      <w:r>
        <w:rPr>
          <w:rFonts w:ascii="Arial" w:hAnsi="Arial" w:cs="Arial"/>
          <w:b/>
          <w:i/>
          <w:sz w:val="20"/>
          <w:szCs w:val="20"/>
        </w:rPr>
        <w:tab/>
      </w:r>
    </w:p>
    <w:p w:rsidR="007C17AD" w:rsidRDefault="007C17AD" w:rsidP="00827AFB">
      <w:pPr>
        <w:pStyle w:val="Heading2"/>
        <w:spacing w:before="0" w:line="240" w:lineRule="auto"/>
        <w:jc w:val="both"/>
        <w:rPr>
          <w:rFonts w:ascii="Arial" w:hAnsi="Arial" w:cs="Arial"/>
          <w:i/>
          <w:color w:val="auto"/>
          <w:sz w:val="18"/>
          <w:szCs w:val="18"/>
        </w:rPr>
      </w:pPr>
    </w:p>
    <w:p w:rsidR="007C17AD" w:rsidRDefault="007C17AD" w:rsidP="00827AFB">
      <w:pPr>
        <w:pStyle w:val="Heading2"/>
        <w:spacing w:before="0" w:line="240" w:lineRule="auto"/>
        <w:jc w:val="both"/>
        <w:rPr>
          <w:rFonts w:ascii="Arial" w:hAnsi="Arial" w:cs="Arial"/>
          <w:i/>
          <w:color w:val="auto"/>
          <w:sz w:val="18"/>
          <w:szCs w:val="18"/>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 xml:space="preserve">Email : </w:t>
      </w:r>
      <w:hyperlink r:id="rId14"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2 728-8491 ext. 103</w:t>
        </w:r>
      </w:hyperlink>
      <w:r>
        <w:tab/>
      </w:r>
      <w:r>
        <w:tab/>
      </w:r>
      <w:r>
        <w:tab/>
      </w:r>
      <w:r w:rsidR="00DE7E30">
        <w:rPr>
          <w:rFonts w:ascii="Arial" w:eastAsia="Times New Roman" w:hAnsi="Arial" w:cs="Arial"/>
          <w:bCs/>
          <w:color w:val="0D0D0D"/>
          <w:sz w:val="20"/>
          <w:szCs w:val="20"/>
        </w:rPr>
        <w:t xml:space="preserve">Mobile : + 63 </w:t>
      </w:r>
      <w:r>
        <w:rPr>
          <w:rFonts w:ascii="Arial" w:eastAsia="Times New Roman" w:hAnsi="Arial" w:cs="Arial"/>
          <w:bCs/>
          <w:color w:val="0D0D0D"/>
          <w:sz w:val="20"/>
          <w:szCs w:val="20"/>
        </w:rPr>
        <w:t xml:space="preserve">918 336-4703 </w:t>
      </w:r>
      <w:bookmarkStart w:id="0" w:name="_GoBack"/>
      <w:bookmarkEnd w:id="0"/>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E1699"/>
    <w:multiLevelType w:val="hybridMultilevel"/>
    <w:tmpl w:val="55F2811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nsid w:val="3C960FCD"/>
    <w:multiLevelType w:val="hybridMultilevel"/>
    <w:tmpl w:val="05D64842"/>
    <w:lvl w:ilvl="0" w:tplc="752A47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5562D"/>
    <w:multiLevelType w:val="multilevel"/>
    <w:tmpl w:val="7642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BF7D11"/>
    <w:multiLevelType w:val="hybridMultilevel"/>
    <w:tmpl w:val="9E4C50F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18"/>
  </w:num>
  <w:num w:numId="4">
    <w:abstractNumId w:val="0"/>
  </w:num>
  <w:num w:numId="5">
    <w:abstractNumId w:val="8"/>
  </w:num>
  <w:num w:numId="6">
    <w:abstractNumId w:val="11"/>
  </w:num>
  <w:num w:numId="7">
    <w:abstractNumId w:val="9"/>
  </w:num>
  <w:num w:numId="8">
    <w:abstractNumId w:val="13"/>
  </w:num>
  <w:num w:numId="9">
    <w:abstractNumId w:val="6"/>
  </w:num>
  <w:num w:numId="10">
    <w:abstractNumId w:val="17"/>
  </w:num>
  <w:num w:numId="11">
    <w:abstractNumId w:val="2"/>
  </w:num>
  <w:num w:numId="12">
    <w:abstractNumId w:val="10"/>
  </w:num>
  <w:num w:numId="13">
    <w:abstractNumId w:val="1"/>
  </w:num>
  <w:num w:numId="14">
    <w:abstractNumId w:val="7"/>
  </w:num>
  <w:num w:numId="15">
    <w:abstractNumId w:val="16"/>
  </w:num>
  <w:num w:numId="16">
    <w:abstractNumId w:val="4"/>
  </w:num>
  <w:num w:numId="17">
    <w:abstractNumId w:val="5"/>
  </w:num>
  <w:num w:numId="18">
    <w:abstractNumId w:val="19"/>
  </w:num>
  <w:num w:numId="19">
    <w:abstractNumId w:val="12"/>
  </w:num>
  <w:num w:numId="20">
    <w:abstractNumId w:val="3"/>
  </w:num>
  <w:num w:numId="21">
    <w:abstractNumId w:val="15"/>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0933"/>
    <w:rsid w:val="00015F5B"/>
    <w:rsid w:val="0003296B"/>
    <w:rsid w:val="00042384"/>
    <w:rsid w:val="000479B7"/>
    <w:rsid w:val="00047E79"/>
    <w:rsid w:val="00050BF0"/>
    <w:rsid w:val="00055C89"/>
    <w:rsid w:val="00061C4A"/>
    <w:rsid w:val="00066542"/>
    <w:rsid w:val="00067459"/>
    <w:rsid w:val="000736FD"/>
    <w:rsid w:val="00080DC1"/>
    <w:rsid w:val="00086398"/>
    <w:rsid w:val="000879E3"/>
    <w:rsid w:val="000968FC"/>
    <w:rsid w:val="000B3DFD"/>
    <w:rsid w:val="000C3E18"/>
    <w:rsid w:val="000D19F3"/>
    <w:rsid w:val="000E5C7A"/>
    <w:rsid w:val="000F115E"/>
    <w:rsid w:val="000F5A4D"/>
    <w:rsid w:val="000F5B89"/>
    <w:rsid w:val="000F6F7F"/>
    <w:rsid w:val="00104E60"/>
    <w:rsid w:val="00110DB5"/>
    <w:rsid w:val="00111F7B"/>
    <w:rsid w:val="001159C7"/>
    <w:rsid w:val="001173AB"/>
    <w:rsid w:val="001229D1"/>
    <w:rsid w:val="0012341D"/>
    <w:rsid w:val="00134620"/>
    <w:rsid w:val="001478F8"/>
    <w:rsid w:val="00151D3B"/>
    <w:rsid w:val="00151DC8"/>
    <w:rsid w:val="00153AF6"/>
    <w:rsid w:val="0015479D"/>
    <w:rsid w:val="00157C89"/>
    <w:rsid w:val="00157CD3"/>
    <w:rsid w:val="00165339"/>
    <w:rsid w:val="001671D7"/>
    <w:rsid w:val="00171EA4"/>
    <w:rsid w:val="0017631E"/>
    <w:rsid w:val="00180D3B"/>
    <w:rsid w:val="00181719"/>
    <w:rsid w:val="00181ED2"/>
    <w:rsid w:val="0018236B"/>
    <w:rsid w:val="00185341"/>
    <w:rsid w:val="00185A57"/>
    <w:rsid w:val="00195EA4"/>
    <w:rsid w:val="001A095F"/>
    <w:rsid w:val="001A5165"/>
    <w:rsid w:val="001A69FA"/>
    <w:rsid w:val="001B5392"/>
    <w:rsid w:val="001B7890"/>
    <w:rsid w:val="001C0C43"/>
    <w:rsid w:val="001E3B7C"/>
    <w:rsid w:val="001F4CDE"/>
    <w:rsid w:val="002046EE"/>
    <w:rsid w:val="00213977"/>
    <w:rsid w:val="00215B47"/>
    <w:rsid w:val="00221F63"/>
    <w:rsid w:val="00222C2C"/>
    <w:rsid w:val="00222EA2"/>
    <w:rsid w:val="00227C19"/>
    <w:rsid w:val="00231317"/>
    <w:rsid w:val="00232E25"/>
    <w:rsid w:val="002332F8"/>
    <w:rsid w:val="002404C8"/>
    <w:rsid w:val="00250793"/>
    <w:rsid w:val="0025298B"/>
    <w:rsid w:val="00264136"/>
    <w:rsid w:val="00272BFC"/>
    <w:rsid w:val="00273BDC"/>
    <w:rsid w:val="002749AF"/>
    <w:rsid w:val="00274ED2"/>
    <w:rsid w:val="002755F6"/>
    <w:rsid w:val="002808E1"/>
    <w:rsid w:val="002818C2"/>
    <w:rsid w:val="0029146C"/>
    <w:rsid w:val="002B54A0"/>
    <w:rsid w:val="002C11FD"/>
    <w:rsid w:val="002C65C5"/>
    <w:rsid w:val="002D5AA9"/>
    <w:rsid w:val="002D6CFF"/>
    <w:rsid w:val="002E1482"/>
    <w:rsid w:val="002E35D6"/>
    <w:rsid w:val="002F1306"/>
    <w:rsid w:val="002F4B66"/>
    <w:rsid w:val="003011BA"/>
    <w:rsid w:val="00314C15"/>
    <w:rsid w:val="00325914"/>
    <w:rsid w:val="00327E5E"/>
    <w:rsid w:val="0034080B"/>
    <w:rsid w:val="003420E0"/>
    <w:rsid w:val="00342C1A"/>
    <w:rsid w:val="00343004"/>
    <w:rsid w:val="0034319C"/>
    <w:rsid w:val="003440C5"/>
    <w:rsid w:val="003562C2"/>
    <w:rsid w:val="00364414"/>
    <w:rsid w:val="00371013"/>
    <w:rsid w:val="00373C4E"/>
    <w:rsid w:val="0037755E"/>
    <w:rsid w:val="00383044"/>
    <w:rsid w:val="00390C8D"/>
    <w:rsid w:val="00391DEA"/>
    <w:rsid w:val="00392279"/>
    <w:rsid w:val="00395074"/>
    <w:rsid w:val="003A1C9F"/>
    <w:rsid w:val="003B2440"/>
    <w:rsid w:val="003B605F"/>
    <w:rsid w:val="003C308F"/>
    <w:rsid w:val="003C4378"/>
    <w:rsid w:val="003C7A70"/>
    <w:rsid w:val="003D2A75"/>
    <w:rsid w:val="003D6C3B"/>
    <w:rsid w:val="003E411A"/>
    <w:rsid w:val="003F630A"/>
    <w:rsid w:val="00404E27"/>
    <w:rsid w:val="00412177"/>
    <w:rsid w:val="004151E5"/>
    <w:rsid w:val="004156F6"/>
    <w:rsid w:val="004248BD"/>
    <w:rsid w:val="00424BE1"/>
    <w:rsid w:val="00432456"/>
    <w:rsid w:val="00436A2C"/>
    <w:rsid w:val="00437768"/>
    <w:rsid w:val="00444942"/>
    <w:rsid w:val="0045012F"/>
    <w:rsid w:val="00453594"/>
    <w:rsid w:val="00454E78"/>
    <w:rsid w:val="0046545D"/>
    <w:rsid w:val="00466F82"/>
    <w:rsid w:val="004831F3"/>
    <w:rsid w:val="0048481A"/>
    <w:rsid w:val="004868F3"/>
    <w:rsid w:val="004963AE"/>
    <w:rsid w:val="004A0153"/>
    <w:rsid w:val="004A01AD"/>
    <w:rsid w:val="004B2181"/>
    <w:rsid w:val="004B259B"/>
    <w:rsid w:val="004B6258"/>
    <w:rsid w:val="004B6C7F"/>
    <w:rsid w:val="004C4FF0"/>
    <w:rsid w:val="004C6FED"/>
    <w:rsid w:val="004D01F8"/>
    <w:rsid w:val="004D0301"/>
    <w:rsid w:val="004D3359"/>
    <w:rsid w:val="004D649C"/>
    <w:rsid w:val="004E2B20"/>
    <w:rsid w:val="00503689"/>
    <w:rsid w:val="0051150D"/>
    <w:rsid w:val="00517039"/>
    <w:rsid w:val="00527BB7"/>
    <w:rsid w:val="00535B02"/>
    <w:rsid w:val="00541F3D"/>
    <w:rsid w:val="00546226"/>
    <w:rsid w:val="00547C27"/>
    <w:rsid w:val="00553E70"/>
    <w:rsid w:val="005620A5"/>
    <w:rsid w:val="00570434"/>
    <w:rsid w:val="0057188A"/>
    <w:rsid w:val="00571BD5"/>
    <w:rsid w:val="00572B1B"/>
    <w:rsid w:val="0057701F"/>
    <w:rsid w:val="00582137"/>
    <w:rsid w:val="00583D66"/>
    <w:rsid w:val="00592FC2"/>
    <w:rsid w:val="0059532E"/>
    <w:rsid w:val="005A015A"/>
    <w:rsid w:val="005A0270"/>
    <w:rsid w:val="005B3FF6"/>
    <w:rsid w:val="005B6DD4"/>
    <w:rsid w:val="005D28C1"/>
    <w:rsid w:val="005D4234"/>
    <w:rsid w:val="005E0D86"/>
    <w:rsid w:val="005E4DB3"/>
    <w:rsid w:val="005F08B5"/>
    <w:rsid w:val="005F45AB"/>
    <w:rsid w:val="005F6B5A"/>
    <w:rsid w:val="00602D1D"/>
    <w:rsid w:val="006036C8"/>
    <w:rsid w:val="00625D37"/>
    <w:rsid w:val="006264EE"/>
    <w:rsid w:val="00627A23"/>
    <w:rsid w:val="006412C1"/>
    <w:rsid w:val="006428C4"/>
    <w:rsid w:val="006474F6"/>
    <w:rsid w:val="00647B30"/>
    <w:rsid w:val="00654DF6"/>
    <w:rsid w:val="00670543"/>
    <w:rsid w:val="006707A6"/>
    <w:rsid w:val="00671303"/>
    <w:rsid w:val="00680116"/>
    <w:rsid w:val="00687BE2"/>
    <w:rsid w:val="0069783A"/>
    <w:rsid w:val="006A0855"/>
    <w:rsid w:val="006A2FD6"/>
    <w:rsid w:val="006A4214"/>
    <w:rsid w:val="006A4BB8"/>
    <w:rsid w:val="006B1CF3"/>
    <w:rsid w:val="006B2E32"/>
    <w:rsid w:val="006C69BD"/>
    <w:rsid w:val="006D481D"/>
    <w:rsid w:val="006F3F34"/>
    <w:rsid w:val="006F4ECA"/>
    <w:rsid w:val="0070368F"/>
    <w:rsid w:val="00714D39"/>
    <w:rsid w:val="00716CAD"/>
    <w:rsid w:val="00720D14"/>
    <w:rsid w:val="007210FD"/>
    <w:rsid w:val="0072456E"/>
    <w:rsid w:val="0073068E"/>
    <w:rsid w:val="0073081D"/>
    <w:rsid w:val="00731080"/>
    <w:rsid w:val="00740682"/>
    <w:rsid w:val="007439C0"/>
    <w:rsid w:val="007506D3"/>
    <w:rsid w:val="007519C1"/>
    <w:rsid w:val="00761D33"/>
    <w:rsid w:val="00763BB4"/>
    <w:rsid w:val="0076441D"/>
    <w:rsid w:val="00772786"/>
    <w:rsid w:val="00780E36"/>
    <w:rsid w:val="007816D9"/>
    <w:rsid w:val="007B39DB"/>
    <w:rsid w:val="007C17AD"/>
    <w:rsid w:val="007C3CD7"/>
    <w:rsid w:val="007C60F9"/>
    <w:rsid w:val="007D1CF8"/>
    <w:rsid w:val="007D45F1"/>
    <w:rsid w:val="007D5950"/>
    <w:rsid w:val="007E1D3B"/>
    <w:rsid w:val="007F4B77"/>
    <w:rsid w:val="00803C72"/>
    <w:rsid w:val="00813D54"/>
    <w:rsid w:val="00814AE5"/>
    <w:rsid w:val="00816780"/>
    <w:rsid w:val="00820946"/>
    <w:rsid w:val="00822D6A"/>
    <w:rsid w:val="0082638E"/>
    <w:rsid w:val="0082745D"/>
    <w:rsid w:val="00827AFB"/>
    <w:rsid w:val="00832018"/>
    <w:rsid w:val="00840BA2"/>
    <w:rsid w:val="0084586A"/>
    <w:rsid w:val="00847DDB"/>
    <w:rsid w:val="00851611"/>
    <w:rsid w:val="008639EE"/>
    <w:rsid w:val="00870B78"/>
    <w:rsid w:val="008716CA"/>
    <w:rsid w:val="008740F8"/>
    <w:rsid w:val="008803BD"/>
    <w:rsid w:val="00884900"/>
    <w:rsid w:val="00885D7C"/>
    <w:rsid w:val="008878D7"/>
    <w:rsid w:val="00890F27"/>
    <w:rsid w:val="008A158C"/>
    <w:rsid w:val="008A60C9"/>
    <w:rsid w:val="008B6A15"/>
    <w:rsid w:val="008B7D5A"/>
    <w:rsid w:val="008C6A53"/>
    <w:rsid w:val="008D1B0A"/>
    <w:rsid w:val="008E6455"/>
    <w:rsid w:val="008F1808"/>
    <w:rsid w:val="008F77AE"/>
    <w:rsid w:val="00901EAC"/>
    <w:rsid w:val="00920A60"/>
    <w:rsid w:val="00937542"/>
    <w:rsid w:val="00960963"/>
    <w:rsid w:val="00964225"/>
    <w:rsid w:val="00964F82"/>
    <w:rsid w:val="009653FF"/>
    <w:rsid w:val="00981D9C"/>
    <w:rsid w:val="00995C4B"/>
    <w:rsid w:val="00997AA4"/>
    <w:rsid w:val="009A46DC"/>
    <w:rsid w:val="009A4FFE"/>
    <w:rsid w:val="009B54AF"/>
    <w:rsid w:val="009D0C5A"/>
    <w:rsid w:val="009E0413"/>
    <w:rsid w:val="009E23CE"/>
    <w:rsid w:val="009F1CA3"/>
    <w:rsid w:val="009F5924"/>
    <w:rsid w:val="009F5ACE"/>
    <w:rsid w:val="009F5CCB"/>
    <w:rsid w:val="00A07C7A"/>
    <w:rsid w:val="00A1371C"/>
    <w:rsid w:val="00A32D3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04CB"/>
    <w:rsid w:val="00AB265B"/>
    <w:rsid w:val="00AC0D5E"/>
    <w:rsid w:val="00AC1355"/>
    <w:rsid w:val="00AC23BB"/>
    <w:rsid w:val="00AD2060"/>
    <w:rsid w:val="00AD41B7"/>
    <w:rsid w:val="00AD5FF2"/>
    <w:rsid w:val="00AE1F87"/>
    <w:rsid w:val="00AF0815"/>
    <w:rsid w:val="00AF2A0F"/>
    <w:rsid w:val="00B12990"/>
    <w:rsid w:val="00B20D12"/>
    <w:rsid w:val="00B26278"/>
    <w:rsid w:val="00B30601"/>
    <w:rsid w:val="00B31827"/>
    <w:rsid w:val="00B42F5D"/>
    <w:rsid w:val="00B4511B"/>
    <w:rsid w:val="00B61885"/>
    <w:rsid w:val="00B64669"/>
    <w:rsid w:val="00B729E4"/>
    <w:rsid w:val="00B74E41"/>
    <w:rsid w:val="00B83B17"/>
    <w:rsid w:val="00B913F8"/>
    <w:rsid w:val="00B91D80"/>
    <w:rsid w:val="00BA04A0"/>
    <w:rsid w:val="00BA4287"/>
    <w:rsid w:val="00BB06BB"/>
    <w:rsid w:val="00BB3603"/>
    <w:rsid w:val="00BB40B9"/>
    <w:rsid w:val="00BB44E8"/>
    <w:rsid w:val="00BC31FF"/>
    <w:rsid w:val="00BE44A8"/>
    <w:rsid w:val="00BF52E7"/>
    <w:rsid w:val="00BF5ADC"/>
    <w:rsid w:val="00C11D7B"/>
    <w:rsid w:val="00C1559B"/>
    <w:rsid w:val="00C27639"/>
    <w:rsid w:val="00C27713"/>
    <w:rsid w:val="00C314A7"/>
    <w:rsid w:val="00C338E9"/>
    <w:rsid w:val="00C432F8"/>
    <w:rsid w:val="00C46F2C"/>
    <w:rsid w:val="00C5057E"/>
    <w:rsid w:val="00C837F7"/>
    <w:rsid w:val="00C8768E"/>
    <w:rsid w:val="00CA07AA"/>
    <w:rsid w:val="00CA19AF"/>
    <w:rsid w:val="00CA2B03"/>
    <w:rsid w:val="00CA3C66"/>
    <w:rsid w:val="00CC6F68"/>
    <w:rsid w:val="00CD29B0"/>
    <w:rsid w:val="00CD5A8B"/>
    <w:rsid w:val="00CE6C99"/>
    <w:rsid w:val="00D034B5"/>
    <w:rsid w:val="00D06D59"/>
    <w:rsid w:val="00D11838"/>
    <w:rsid w:val="00D15880"/>
    <w:rsid w:val="00D236A2"/>
    <w:rsid w:val="00D27097"/>
    <w:rsid w:val="00D3455B"/>
    <w:rsid w:val="00D37B8B"/>
    <w:rsid w:val="00D433F2"/>
    <w:rsid w:val="00D45CB4"/>
    <w:rsid w:val="00D6518C"/>
    <w:rsid w:val="00D71B53"/>
    <w:rsid w:val="00D757C5"/>
    <w:rsid w:val="00D8023A"/>
    <w:rsid w:val="00D90E02"/>
    <w:rsid w:val="00D929AA"/>
    <w:rsid w:val="00D9468B"/>
    <w:rsid w:val="00D97D18"/>
    <w:rsid w:val="00DA6670"/>
    <w:rsid w:val="00DB23C1"/>
    <w:rsid w:val="00DB2E40"/>
    <w:rsid w:val="00DC2EA4"/>
    <w:rsid w:val="00DC42F7"/>
    <w:rsid w:val="00DD08B8"/>
    <w:rsid w:val="00DD157F"/>
    <w:rsid w:val="00DE0787"/>
    <w:rsid w:val="00DE3119"/>
    <w:rsid w:val="00DE7E30"/>
    <w:rsid w:val="00DF33B2"/>
    <w:rsid w:val="00DF47DB"/>
    <w:rsid w:val="00E07715"/>
    <w:rsid w:val="00E112A1"/>
    <w:rsid w:val="00E15475"/>
    <w:rsid w:val="00E16070"/>
    <w:rsid w:val="00E16130"/>
    <w:rsid w:val="00E22073"/>
    <w:rsid w:val="00E24ED5"/>
    <w:rsid w:val="00E36324"/>
    <w:rsid w:val="00E448C8"/>
    <w:rsid w:val="00E44B19"/>
    <w:rsid w:val="00E52111"/>
    <w:rsid w:val="00E60EC2"/>
    <w:rsid w:val="00E6109E"/>
    <w:rsid w:val="00E75D4E"/>
    <w:rsid w:val="00E800AD"/>
    <w:rsid w:val="00E82F48"/>
    <w:rsid w:val="00E8393E"/>
    <w:rsid w:val="00E841A1"/>
    <w:rsid w:val="00E85057"/>
    <w:rsid w:val="00E94687"/>
    <w:rsid w:val="00E9673B"/>
    <w:rsid w:val="00EB077D"/>
    <w:rsid w:val="00EB5D87"/>
    <w:rsid w:val="00ED7E2E"/>
    <w:rsid w:val="00EE3ACB"/>
    <w:rsid w:val="00EF2185"/>
    <w:rsid w:val="00EF6F39"/>
    <w:rsid w:val="00F01A1D"/>
    <w:rsid w:val="00F04414"/>
    <w:rsid w:val="00F04936"/>
    <w:rsid w:val="00F05870"/>
    <w:rsid w:val="00F06DBE"/>
    <w:rsid w:val="00F140C8"/>
    <w:rsid w:val="00F203E5"/>
    <w:rsid w:val="00F20EF1"/>
    <w:rsid w:val="00F30542"/>
    <w:rsid w:val="00F32B04"/>
    <w:rsid w:val="00F33AA8"/>
    <w:rsid w:val="00F35627"/>
    <w:rsid w:val="00F36679"/>
    <w:rsid w:val="00F40BB0"/>
    <w:rsid w:val="00F52B37"/>
    <w:rsid w:val="00F62B85"/>
    <w:rsid w:val="00F77098"/>
    <w:rsid w:val="00F7766B"/>
    <w:rsid w:val="00F853F3"/>
    <w:rsid w:val="00F912F6"/>
    <w:rsid w:val="00FB356A"/>
    <w:rsid w:val="00FE3A42"/>
    <w:rsid w:val="00FF3722"/>
    <w:rsid w:val="00FF3975"/>
    <w:rsid w:val="00FF3E42"/>
    <w:rsid w:val="00FF64D6"/>
    <w:rsid w:val="00FF66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320082831">
      <w:bodyDiv w:val="1"/>
      <w:marLeft w:val="0"/>
      <w:marRight w:val="0"/>
      <w:marTop w:val="0"/>
      <w:marBottom w:val="0"/>
      <w:divBdr>
        <w:top w:val="none" w:sz="0" w:space="0" w:color="auto"/>
        <w:left w:val="none" w:sz="0" w:space="0" w:color="auto"/>
        <w:bottom w:val="none" w:sz="0" w:space="0" w:color="auto"/>
        <w:right w:val="none" w:sz="0" w:space="0" w:color="auto"/>
      </w:divBdr>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819611406">
      <w:bodyDiv w:val="1"/>
      <w:marLeft w:val="0"/>
      <w:marRight w:val="0"/>
      <w:marTop w:val="0"/>
      <w:marBottom w:val="0"/>
      <w:divBdr>
        <w:top w:val="none" w:sz="0" w:space="0" w:color="auto"/>
        <w:left w:val="none" w:sz="0" w:space="0" w:color="auto"/>
        <w:bottom w:val="none" w:sz="0" w:space="0" w:color="auto"/>
        <w:right w:val="none" w:sz="0" w:space="0" w:color="auto"/>
      </w:divBdr>
      <w:divsChild>
        <w:div w:id="266928574">
          <w:marLeft w:val="0"/>
          <w:marRight w:val="0"/>
          <w:marTop w:val="0"/>
          <w:marBottom w:val="0"/>
          <w:divBdr>
            <w:top w:val="none" w:sz="0" w:space="0" w:color="auto"/>
            <w:left w:val="none" w:sz="0" w:space="0" w:color="auto"/>
            <w:bottom w:val="none" w:sz="0" w:space="0" w:color="auto"/>
            <w:right w:val="none" w:sz="0" w:space="0" w:color="auto"/>
          </w:divBdr>
          <w:divsChild>
            <w:div w:id="1743139560">
              <w:marLeft w:val="0"/>
              <w:marRight w:val="0"/>
              <w:marTop w:val="374"/>
              <w:marBottom w:val="0"/>
              <w:divBdr>
                <w:top w:val="none" w:sz="0" w:space="0" w:color="auto"/>
                <w:left w:val="none" w:sz="0" w:space="0" w:color="auto"/>
                <w:bottom w:val="none" w:sz="0" w:space="0" w:color="auto"/>
                <w:right w:val="none" w:sz="0" w:space="0" w:color="auto"/>
              </w:divBdr>
              <w:divsChild>
                <w:div w:id="2098086933">
                  <w:marLeft w:val="0"/>
                  <w:marRight w:val="0"/>
                  <w:marTop w:val="0"/>
                  <w:marBottom w:val="0"/>
                  <w:divBdr>
                    <w:top w:val="none" w:sz="0" w:space="0" w:color="auto"/>
                    <w:left w:val="none" w:sz="0" w:space="0" w:color="auto"/>
                    <w:bottom w:val="none" w:sz="0" w:space="0" w:color="auto"/>
                    <w:right w:val="none" w:sz="0" w:space="0" w:color="auto"/>
                  </w:divBdr>
                  <w:divsChild>
                    <w:div w:id="1425952707">
                      <w:marLeft w:val="0"/>
                      <w:marRight w:val="0"/>
                      <w:marTop w:val="0"/>
                      <w:marBottom w:val="1216"/>
                      <w:divBdr>
                        <w:top w:val="single" w:sz="8" w:space="9" w:color="C0BEBE"/>
                        <w:left w:val="single" w:sz="8" w:space="9" w:color="C0BEBE"/>
                        <w:bottom w:val="single" w:sz="8" w:space="9" w:color="C0BEBE"/>
                        <w:right w:val="single" w:sz="8" w:space="9" w:color="C0BEBE"/>
                      </w:divBdr>
                      <w:divsChild>
                        <w:div w:id="1409621253">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hyperlink" Target="tel:%2B63%202%20728%208515"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2%20728%208491%20ext.%20103"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julius.devilla@agatamining.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3E7FC-4311-4C16-AA9F-E9D9F8A0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1015</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2016-07-08T00:13:00Z</cp:lastPrinted>
  <dcterms:created xsi:type="dcterms:W3CDTF">2016-07-22T03:09:00Z</dcterms:created>
  <dcterms:modified xsi:type="dcterms:W3CDTF">2016-07-22T03:09:00Z</dcterms:modified>
</cp:coreProperties>
</file>