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DD4" w:rsidRDefault="00890188" w:rsidP="00F04936">
      <w:pPr>
        <w:spacing w:line="360" w:lineRule="auto"/>
        <w:rPr>
          <w:rFonts w:ascii="Arial" w:hAnsi="Arial" w:cs="Arial"/>
          <w:b/>
          <w:sz w:val="24"/>
          <w:szCs w:val="32"/>
        </w:rPr>
      </w:pPr>
      <w:r>
        <w:rPr>
          <w:rFonts w:ascii="Arial" w:hAnsi="Arial" w:cs="Arial"/>
          <w:b/>
          <w:noProof/>
          <w:sz w:val="24"/>
          <w:szCs w:val="32"/>
        </w:rPr>
        <w:pict>
          <v:group id="Group 3" o:spid="_x0000_s1026" style="position:absolute;margin-left:-7.95pt;margin-top:-12.25pt;width:484.25pt;height:114pt;z-index:-251657216" coordorigin="507,808" coordsize="9685,2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Macintosh HD:Users:ronaldojabal:Desktop:TVIRD-wholelogo-copper.jpg卺䵭" style="position:absolute;left:3267;top:808;width:3627;height:16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iQLAAAAA2wAAAA8AAABkcnMvZG93bnJldi54bWxET01rwkAQvRf8D8sIvZS6sYLY1FVELHo1&#10;FXodstMkbXY27I4m/feuIHibx/uc5XpwrbpQiI1nA9NJBoq49LbhysDp6/N1ASoKssXWMxn4pwjr&#10;1ehpibn1PR/pUkilUgjHHA3UIl2udSxrchgnviNO3I8PDiXBUGkbsE/hrtVvWTbXDhtODTV2tK2p&#10;/CvOzsB2338Pp+L3paD3XT/bLcSFsxjzPB42H6CEBnmI7+6DTfPncPslHaB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t+JAsAAAADbAAAADwAAAAAAAAAAAAAAAACfAgAA&#10;ZHJzL2Rvd25yZXYueG1sUEsFBgAAAAAEAAQA9wAAAIwDAAAAAA==&#10;">
              <v:imagedata r:id="rId6" o:title="TVIRD-wholelogo-copper"/>
            </v:shape>
            <v:shapetype id="_x0000_t202" coordsize="21600,21600" o:spt="202" path="m,l,21600r21600,l21600,xe">
              <v:stroke joinstyle="miter"/>
              <v:path gradientshapeok="t" o:connecttype="rect"/>
            </v:shapetype>
            <v:shape id="Text Box 7" o:spid="_x0000_s1028" type="#_x0000_t202" style="position:absolute;left:507;top:2493;width:9685;height:5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g6wMEA&#10;AADbAAAADwAAAGRycy9kb3ducmV2LnhtbERPS4vCMBC+L/gfwgje1lQRH9UoIijCXnyDt7EZ22Iz&#10;KU3Urr9+syB4m4/vOZNZbQrxoMrllhV02hEI4sTqnFMFh/3yewjCeWSNhWVS8EsOZtPG1wRjbZ+8&#10;pcfOpyKEsItRQeZ9GUvpkowMurYtiQN3tZVBH2CVSl3hM4SbQnajqC8N5hwaMixpkVFy292NgtPo&#10;51IsNrXv5b396nU7npeyf1aq1aznYxCeav8Rv91rHeYP4P+XcIC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4OsDBAAAA2wAAAA8AAAAAAAAAAAAAAAAAmAIAAGRycy9kb3du&#10;cmV2LnhtbFBLBQYAAAAABAAEAPUAAACGAwAAAAA=&#10;" fillcolor="#b85c00" strokecolor="#963">
              <v:textbox>
                <w:txbxContent>
                  <w:p w:rsidR="003A607C" w:rsidRPr="001A37FF" w:rsidRDefault="003A607C" w:rsidP="005B6DD4">
                    <w:pPr>
                      <w:jc w:val="center"/>
                      <w:rPr>
                        <w:rFonts w:ascii="Arial Black" w:eastAsia="Times New Roman" w:hAnsi="Arial Black"/>
                        <w:b/>
                        <w:color w:val="FFFFFF"/>
                        <w:sz w:val="36"/>
                        <w:szCs w:val="36"/>
                        <w:lang w:val="pt-BR"/>
                      </w:rPr>
                    </w:pPr>
                    <w:r>
                      <w:rPr>
                        <w:rFonts w:ascii="Arial Black" w:eastAsia="Times New Roman" w:hAnsi="Arial Black"/>
                        <w:b/>
                        <w:color w:val="FFFFFF"/>
                        <w:sz w:val="36"/>
                        <w:szCs w:val="36"/>
                        <w:lang w:val="pt-BR"/>
                      </w:rPr>
                      <w:t>N E W S   R E L E A S E</w:t>
                    </w:r>
                  </w:p>
                  <w:p w:rsidR="003A607C" w:rsidRPr="001A37FF" w:rsidRDefault="003A607C" w:rsidP="005B6DD4">
                    <w:pPr>
                      <w:rPr>
                        <w:rFonts w:eastAsia="Times New Roman"/>
                        <w:lang w:val="pt-BR"/>
                      </w:rPr>
                    </w:pPr>
                  </w:p>
                </w:txbxContent>
              </v:textbox>
            </v:shape>
          </v:group>
        </w:pict>
      </w: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5B6DD4" w:rsidRDefault="005B6DD4" w:rsidP="00F04936">
      <w:pPr>
        <w:spacing w:line="360" w:lineRule="auto"/>
        <w:rPr>
          <w:rFonts w:ascii="Arial" w:hAnsi="Arial" w:cs="Arial"/>
          <w:b/>
          <w:sz w:val="24"/>
          <w:szCs w:val="32"/>
        </w:rPr>
      </w:pPr>
    </w:p>
    <w:p w:rsidR="00DB0133" w:rsidRDefault="00DB0133" w:rsidP="00DB0133">
      <w:pPr>
        <w:spacing w:after="0"/>
        <w:jc w:val="center"/>
        <w:rPr>
          <w:rFonts w:ascii="Arial" w:hAnsi="Arial" w:cs="Arial"/>
          <w:b/>
          <w:sz w:val="40"/>
        </w:rPr>
      </w:pPr>
      <w:r>
        <w:rPr>
          <w:rFonts w:ascii="Arial" w:hAnsi="Arial" w:cs="Arial"/>
          <w:b/>
          <w:sz w:val="40"/>
        </w:rPr>
        <w:t xml:space="preserve">Fellowship and Solidarity </w:t>
      </w:r>
    </w:p>
    <w:p w:rsidR="003A607C" w:rsidRPr="00B8784F" w:rsidRDefault="00DB0133" w:rsidP="00DB0133">
      <w:pPr>
        <w:spacing w:after="0"/>
        <w:jc w:val="center"/>
        <w:rPr>
          <w:rFonts w:ascii="Arial" w:hAnsi="Arial" w:cs="Arial"/>
          <w:b/>
          <w:sz w:val="40"/>
        </w:rPr>
      </w:pPr>
      <w:r>
        <w:rPr>
          <w:rFonts w:ascii="Arial" w:hAnsi="Arial" w:cs="Arial"/>
          <w:b/>
          <w:sz w:val="40"/>
        </w:rPr>
        <w:t xml:space="preserve">Mark </w:t>
      </w:r>
      <w:r w:rsidR="003A607C" w:rsidRPr="00B8784F">
        <w:rPr>
          <w:rFonts w:ascii="Arial" w:hAnsi="Arial" w:cs="Arial"/>
          <w:b/>
          <w:sz w:val="40"/>
        </w:rPr>
        <w:t xml:space="preserve">Earth Hour </w:t>
      </w:r>
      <w:r w:rsidR="00080176">
        <w:rPr>
          <w:rFonts w:ascii="Arial" w:hAnsi="Arial" w:cs="Arial"/>
          <w:b/>
          <w:sz w:val="40"/>
        </w:rPr>
        <w:t xml:space="preserve">2016 </w:t>
      </w:r>
      <w:r w:rsidR="003A607C" w:rsidRPr="00B8784F">
        <w:rPr>
          <w:rFonts w:ascii="Arial" w:hAnsi="Arial" w:cs="Arial"/>
          <w:b/>
          <w:sz w:val="40"/>
        </w:rPr>
        <w:t xml:space="preserve">in Agata </w:t>
      </w:r>
    </w:p>
    <w:p w:rsidR="003A607C" w:rsidRPr="00D96B6D" w:rsidRDefault="003A607C" w:rsidP="005E0C45">
      <w:pPr>
        <w:spacing w:after="0" w:line="360" w:lineRule="auto"/>
        <w:jc w:val="center"/>
        <w:rPr>
          <w:rFonts w:ascii="Arial" w:hAnsi="Arial" w:cs="Arial"/>
          <w:i/>
          <w:sz w:val="20"/>
          <w:szCs w:val="20"/>
        </w:rPr>
      </w:pPr>
      <w:r w:rsidRPr="00D96B6D">
        <w:rPr>
          <w:rFonts w:ascii="Arial" w:hAnsi="Arial" w:cs="Arial"/>
          <w:i/>
          <w:sz w:val="20"/>
          <w:szCs w:val="20"/>
        </w:rPr>
        <w:t xml:space="preserve">AMVI joins the </w:t>
      </w:r>
      <w:r w:rsidR="00DB0133" w:rsidRPr="00D96B6D">
        <w:rPr>
          <w:rFonts w:ascii="Arial" w:hAnsi="Arial" w:cs="Arial"/>
          <w:i/>
          <w:sz w:val="20"/>
          <w:szCs w:val="20"/>
        </w:rPr>
        <w:t xml:space="preserve">commemoration </w:t>
      </w:r>
      <w:r w:rsidRPr="00D96B6D">
        <w:rPr>
          <w:rFonts w:ascii="Arial" w:hAnsi="Arial" w:cs="Arial"/>
          <w:i/>
          <w:sz w:val="20"/>
          <w:szCs w:val="20"/>
        </w:rPr>
        <w:t>Earth Hour</w:t>
      </w:r>
      <w:r w:rsidR="00DB0133" w:rsidRPr="00D96B6D">
        <w:rPr>
          <w:rFonts w:ascii="Arial" w:hAnsi="Arial" w:cs="Arial"/>
          <w:i/>
          <w:sz w:val="20"/>
          <w:szCs w:val="20"/>
        </w:rPr>
        <w:t xml:space="preserve"> – a global </w:t>
      </w:r>
      <w:r w:rsidRPr="00D96B6D">
        <w:rPr>
          <w:rFonts w:ascii="Arial" w:hAnsi="Arial" w:cs="Arial"/>
          <w:i/>
          <w:sz w:val="20"/>
          <w:szCs w:val="20"/>
        </w:rPr>
        <w:t>movement to</w:t>
      </w:r>
      <w:r w:rsidR="00DB0133" w:rsidRPr="00D96B6D">
        <w:rPr>
          <w:rFonts w:ascii="Arial" w:hAnsi="Arial" w:cs="Arial"/>
          <w:i/>
          <w:sz w:val="20"/>
          <w:szCs w:val="20"/>
        </w:rPr>
        <w:t xml:space="preserve"> mitigate </w:t>
      </w:r>
      <w:r w:rsidRPr="00D96B6D">
        <w:rPr>
          <w:rFonts w:ascii="Arial" w:hAnsi="Arial" w:cs="Arial"/>
          <w:i/>
          <w:sz w:val="20"/>
          <w:szCs w:val="20"/>
        </w:rPr>
        <w:t>climate change</w:t>
      </w:r>
    </w:p>
    <w:p w:rsidR="00047E79" w:rsidRDefault="005E0C45" w:rsidP="00047E79">
      <w:pPr>
        <w:spacing w:after="0" w:line="240" w:lineRule="auto"/>
        <w:jc w:val="center"/>
        <w:rPr>
          <w:rFonts w:ascii="Arial" w:hAnsi="Arial" w:cs="Arial"/>
          <w:noProof/>
        </w:rPr>
      </w:pPr>
      <w:r>
        <w:rPr>
          <w:rFonts w:ascii="Arial" w:hAnsi="Arial" w:cs="Arial"/>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299085</wp:posOffset>
            </wp:positionV>
            <wp:extent cx="6043930" cy="3853180"/>
            <wp:effectExtent l="19050" t="0" r="0" b="0"/>
            <wp:wrapSquare wrapText="bothSides"/>
            <wp:docPr id="3" name="Picture 5" descr="C:\Users\jdevilla\Pictures\agata events\IMG_0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villa\Pictures\agata events\IMG_0526.JPG"/>
                    <pic:cNvPicPr>
                      <a:picLocks noChangeAspect="1" noChangeArrowheads="1"/>
                    </pic:cNvPicPr>
                  </pic:nvPicPr>
                  <pic:blipFill rotWithShape="1">
                    <a:blip r:embed="rId7" cstate="print">
                      <a:lum bright="1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91" t="18086" r="19318" b="16134"/>
                    <a:stretch/>
                  </pic:blipFill>
                  <pic:spPr bwMode="auto">
                    <a:xfrm>
                      <a:off x="0" y="0"/>
                      <a:ext cx="6043930" cy="38531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75D4E" w:rsidRPr="003A607C" w:rsidRDefault="003A607C" w:rsidP="005E0C45">
      <w:pPr>
        <w:spacing w:after="0" w:line="240" w:lineRule="auto"/>
        <w:rPr>
          <w:i/>
        </w:rPr>
      </w:pPr>
      <w:r w:rsidRPr="00035010">
        <w:rPr>
          <w:rFonts w:ascii="Arial" w:hAnsi="Arial" w:cs="Arial"/>
          <w:b/>
          <w:i/>
          <w:noProof/>
          <w:sz w:val="20"/>
        </w:rPr>
        <w:t>A candle for Mother Earth.</w:t>
      </w:r>
      <w:r w:rsidRPr="00035010">
        <w:rPr>
          <w:rFonts w:ascii="Arial" w:hAnsi="Arial" w:cs="Arial"/>
          <w:i/>
          <w:noProof/>
          <w:sz w:val="20"/>
        </w:rPr>
        <w:t xml:space="preserve"> AMVI Ass</w:t>
      </w:r>
      <w:r w:rsidR="0014643A">
        <w:rPr>
          <w:rFonts w:ascii="Arial" w:hAnsi="Arial" w:cs="Arial"/>
          <w:i/>
          <w:noProof/>
          <w:sz w:val="20"/>
        </w:rPr>
        <w:t>is</w:t>
      </w:r>
      <w:r w:rsidRPr="00035010">
        <w:rPr>
          <w:rFonts w:ascii="Arial" w:hAnsi="Arial" w:cs="Arial"/>
          <w:i/>
          <w:noProof/>
          <w:sz w:val="20"/>
        </w:rPr>
        <w:t>t</w:t>
      </w:r>
      <w:r w:rsidR="0014643A">
        <w:rPr>
          <w:rFonts w:ascii="Arial" w:hAnsi="Arial" w:cs="Arial"/>
          <w:i/>
          <w:noProof/>
          <w:sz w:val="20"/>
        </w:rPr>
        <w:t>ant</w:t>
      </w:r>
      <w:r w:rsidRPr="00035010">
        <w:rPr>
          <w:rFonts w:ascii="Arial" w:hAnsi="Arial" w:cs="Arial"/>
          <w:i/>
          <w:noProof/>
          <w:sz w:val="20"/>
        </w:rPr>
        <w:t xml:space="preserve"> Manager Anthony B. Quijano</w:t>
      </w:r>
      <w:r w:rsidR="0014643A">
        <w:rPr>
          <w:rFonts w:ascii="Arial" w:hAnsi="Arial" w:cs="Arial"/>
          <w:i/>
          <w:noProof/>
          <w:sz w:val="20"/>
        </w:rPr>
        <w:t xml:space="preserve"> (extreme left)</w:t>
      </w:r>
      <w:r w:rsidRPr="00035010">
        <w:rPr>
          <w:rFonts w:ascii="Arial" w:hAnsi="Arial" w:cs="Arial"/>
          <w:i/>
          <w:noProof/>
          <w:sz w:val="20"/>
        </w:rPr>
        <w:t xml:space="preserve">, together with AMVI workers, sits </w:t>
      </w:r>
      <w:r w:rsidR="0014643A">
        <w:rPr>
          <w:rFonts w:ascii="Arial" w:hAnsi="Arial" w:cs="Arial"/>
          <w:i/>
          <w:noProof/>
          <w:sz w:val="20"/>
        </w:rPr>
        <w:t>o</w:t>
      </w:r>
      <w:r w:rsidRPr="00035010">
        <w:rPr>
          <w:rFonts w:ascii="Arial" w:hAnsi="Arial" w:cs="Arial"/>
          <w:i/>
          <w:noProof/>
          <w:sz w:val="20"/>
        </w:rPr>
        <w:t>n the floor as Earth Hour commences.</w:t>
      </w:r>
    </w:p>
    <w:p w:rsidR="005E0C45" w:rsidRDefault="005E0C45" w:rsidP="00DB0133">
      <w:pPr>
        <w:spacing w:after="0" w:line="360" w:lineRule="auto"/>
        <w:jc w:val="both"/>
        <w:rPr>
          <w:rFonts w:ascii="Arial" w:hAnsi="Arial" w:cs="Arial"/>
          <w:b/>
          <w:sz w:val="20"/>
          <w:szCs w:val="20"/>
          <w:lang w:val="en-PH"/>
        </w:rPr>
      </w:pPr>
    </w:p>
    <w:p w:rsidR="003A607C" w:rsidRDefault="003A607C" w:rsidP="00AB4FA5">
      <w:pPr>
        <w:spacing w:after="0" w:line="360" w:lineRule="auto"/>
        <w:jc w:val="both"/>
        <w:rPr>
          <w:rFonts w:ascii="Arial" w:hAnsi="Arial" w:cs="Arial"/>
          <w:sz w:val="20"/>
          <w:szCs w:val="20"/>
          <w:lang w:val="en-PH"/>
        </w:rPr>
      </w:pPr>
      <w:proofErr w:type="spellStart"/>
      <w:r w:rsidRPr="00DB0133">
        <w:rPr>
          <w:rFonts w:ascii="Arial" w:hAnsi="Arial" w:cs="Arial"/>
          <w:b/>
          <w:sz w:val="20"/>
          <w:szCs w:val="20"/>
          <w:lang w:val="en-PH"/>
        </w:rPr>
        <w:t>Tubay</w:t>
      </w:r>
      <w:proofErr w:type="spellEnd"/>
      <w:r w:rsidRPr="00DB0133">
        <w:rPr>
          <w:rFonts w:ascii="Arial" w:hAnsi="Arial" w:cs="Arial"/>
          <w:b/>
          <w:sz w:val="20"/>
          <w:szCs w:val="20"/>
          <w:lang w:val="en-PH"/>
        </w:rPr>
        <w:t xml:space="preserve">, </w:t>
      </w:r>
      <w:proofErr w:type="spellStart"/>
      <w:r w:rsidRPr="00DB0133">
        <w:rPr>
          <w:rFonts w:ascii="Arial" w:hAnsi="Arial" w:cs="Arial"/>
          <w:b/>
          <w:sz w:val="20"/>
          <w:szCs w:val="20"/>
          <w:lang w:val="en-PH"/>
        </w:rPr>
        <w:t>Agusan</w:t>
      </w:r>
      <w:proofErr w:type="spellEnd"/>
      <w:r w:rsidRPr="00DB0133">
        <w:rPr>
          <w:rFonts w:ascii="Arial" w:hAnsi="Arial" w:cs="Arial"/>
          <w:b/>
          <w:sz w:val="20"/>
          <w:szCs w:val="20"/>
          <w:lang w:val="en-PH"/>
        </w:rPr>
        <w:t xml:space="preserve"> </w:t>
      </w:r>
      <w:proofErr w:type="gramStart"/>
      <w:r w:rsidRPr="00DB0133">
        <w:rPr>
          <w:rFonts w:ascii="Arial" w:hAnsi="Arial" w:cs="Arial"/>
          <w:b/>
          <w:sz w:val="20"/>
          <w:szCs w:val="20"/>
          <w:lang w:val="en-PH"/>
        </w:rPr>
        <w:t>del</w:t>
      </w:r>
      <w:proofErr w:type="gramEnd"/>
      <w:r w:rsidRPr="00DB0133">
        <w:rPr>
          <w:rFonts w:ascii="Arial" w:hAnsi="Arial" w:cs="Arial"/>
          <w:b/>
          <w:sz w:val="20"/>
          <w:szCs w:val="20"/>
          <w:lang w:val="en-PH"/>
        </w:rPr>
        <w:t xml:space="preserve"> </w:t>
      </w:r>
      <w:proofErr w:type="spellStart"/>
      <w:r w:rsidRPr="00DB0133">
        <w:rPr>
          <w:rFonts w:ascii="Arial" w:hAnsi="Arial" w:cs="Arial"/>
          <w:b/>
          <w:sz w:val="20"/>
          <w:szCs w:val="20"/>
          <w:lang w:val="en-PH"/>
        </w:rPr>
        <w:t>Norte</w:t>
      </w:r>
      <w:proofErr w:type="spellEnd"/>
      <w:r w:rsidRPr="00DB0133">
        <w:rPr>
          <w:rFonts w:ascii="Arial" w:hAnsi="Arial" w:cs="Arial"/>
          <w:b/>
          <w:sz w:val="20"/>
          <w:szCs w:val="20"/>
          <w:lang w:val="en-PH"/>
        </w:rPr>
        <w:t xml:space="preserve"> </w:t>
      </w:r>
      <w:r w:rsidR="00DB0133" w:rsidRPr="00DB0133">
        <w:rPr>
          <w:rFonts w:ascii="Arial" w:hAnsi="Arial" w:cs="Arial"/>
          <w:b/>
          <w:sz w:val="20"/>
          <w:szCs w:val="20"/>
          <w:lang w:val="en-PH"/>
        </w:rPr>
        <w:t xml:space="preserve">/ March 2016 </w:t>
      </w:r>
      <w:r w:rsidRPr="003A607C">
        <w:rPr>
          <w:rFonts w:ascii="Arial" w:hAnsi="Arial" w:cs="Arial"/>
          <w:sz w:val="20"/>
          <w:szCs w:val="20"/>
          <w:lang w:val="en-PH"/>
        </w:rPr>
        <w:t xml:space="preserve">– </w:t>
      </w:r>
      <w:r w:rsidR="00DB0133">
        <w:rPr>
          <w:rFonts w:ascii="Arial" w:hAnsi="Arial" w:cs="Arial"/>
          <w:sz w:val="20"/>
          <w:szCs w:val="20"/>
          <w:lang w:val="en-PH"/>
        </w:rPr>
        <w:t>In light of the damaging</w:t>
      </w:r>
      <w:r w:rsidR="00DB0133" w:rsidRPr="003A607C">
        <w:rPr>
          <w:rFonts w:ascii="Arial" w:hAnsi="Arial" w:cs="Arial"/>
          <w:sz w:val="20"/>
          <w:szCs w:val="20"/>
          <w:lang w:val="en-PH"/>
        </w:rPr>
        <w:t xml:space="preserve"> </w:t>
      </w:r>
      <w:r w:rsidR="00DB0133">
        <w:rPr>
          <w:rFonts w:ascii="Arial" w:hAnsi="Arial" w:cs="Arial"/>
          <w:sz w:val="20"/>
          <w:szCs w:val="20"/>
          <w:lang w:val="en-PH"/>
        </w:rPr>
        <w:t xml:space="preserve">effects of climate change and the heightened awareness towards the ecology, TVIRD’s Agata Mining Ventures Inc. (AMVI) joins </w:t>
      </w:r>
      <w:r w:rsidR="00B6330A">
        <w:rPr>
          <w:rFonts w:ascii="Arial" w:hAnsi="Arial" w:cs="Arial"/>
          <w:sz w:val="20"/>
          <w:szCs w:val="20"/>
          <w:lang w:val="en-PH"/>
        </w:rPr>
        <w:t xml:space="preserve">millions </w:t>
      </w:r>
      <w:r w:rsidR="00AB4FA5">
        <w:rPr>
          <w:rFonts w:ascii="Arial" w:hAnsi="Arial" w:cs="Arial"/>
          <w:sz w:val="20"/>
          <w:szCs w:val="20"/>
          <w:lang w:val="en-PH"/>
        </w:rPr>
        <w:t xml:space="preserve">worldwide </w:t>
      </w:r>
      <w:r w:rsidR="00DB0133">
        <w:rPr>
          <w:rFonts w:ascii="Arial" w:hAnsi="Arial" w:cs="Arial"/>
          <w:sz w:val="20"/>
          <w:szCs w:val="20"/>
          <w:lang w:val="en-PH"/>
        </w:rPr>
        <w:t xml:space="preserve">in the commemoration of </w:t>
      </w:r>
      <w:r w:rsidRPr="003A607C">
        <w:rPr>
          <w:rFonts w:ascii="Arial" w:hAnsi="Arial" w:cs="Arial"/>
          <w:sz w:val="20"/>
          <w:szCs w:val="20"/>
          <w:lang w:val="en-PH"/>
        </w:rPr>
        <w:t xml:space="preserve">Earth Hour </w:t>
      </w:r>
      <w:r w:rsidR="00DB0133">
        <w:rPr>
          <w:rFonts w:ascii="Arial" w:hAnsi="Arial" w:cs="Arial"/>
          <w:sz w:val="20"/>
          <w:szCs w:val="20"/>
          <w:lang w:val="en-PH"/>
        </w:rPr>
        <w:t xml:space="preserve">2016 – a global movement aimed at </w:t>
      </w:r>
      <w:r w:rsidR="00A86EF2">
        <w:rPr>
          <w:rFonts w:ascii="Arial" w:hAnsi="Arial" w:cs="Arial"/>
          <w:sz w:val="20"/>
          <w:szCs w:val="20"/>
          <w:lang w:val="en-PH"/>
        </w:rPr>
        <w:t xml:space="preserve">resource conservation.  AMVI key officers and staff gathered for a “lights-out” ceremony at the company’s </w:t>
      </w:r>
      <w:proofErr w:type="spellStart"/>
      <w:r w:rsidR="00A86EF2">
        <w:rPr>
          <w:rFonts w:ascii="Arial" w:hAnsi="Arial" w:cs="Arial"/>
          <w:sz w:val="20"/>
          <w:szCs w:val="20"/>
          <w:lang w:val="en-PH"/>
        </w:rPr>
        <w:t>Tubay</w:t>
      </w:r>
      <w:proofErr w:type="spellEnd"/>
      <w:r w:rsidR="00A86EF2">
        <w:rPr>
          <w:rFonts w:ascii="Arial" w:hAnsi="Arial" w:cs="Arial"/>
          <w:sz w:val="20"/>
          <w:szCs w:val="20"/>
          <w:lang w:val="en-PH"/>
        </w:rPr>
        <w:t xml:space="preserve"> mine site </w:t>
      </w:r>
      <w:r w:rsidRPr="003A607C">
        <w:rPr>
          <w:rFonts w:ascii="Arial" w:hAnsi="Arial" w:cs="Arial"/>
          <w:sz w:val="20"/>
          <w:szCs w:val="20"/>
          <w:lang w:val="en-PH"/>
        </w:rPr>
        <w:t xml:space="preserve">last </w:t>
      </w:r>
      <w:r w:rsidRPr="003A607C">
        <w:rPr>
          <w:rFonts w:ascii="Arial" w:hAnsi="Arial" w:cs="Arial"/>
          <w:sz w:val="20"/>
          <w:szCs w:val="20"/>
          <w:lang w:val="en-PH"/>
        </w:rPr>
        <w:lastRenderedPageBreak/>
        <w:t>March 19</w:t>
      </w:r>
      <w:r w:rsidR="00A86EF2">
        <w:rPr>
          <w:rFonts w:ascii="Arial" w:hAnsi="Arial" w:cs="Arial"/>
          <w:sz w:val="20"/>
          <w:szCs w:val="20"/>
          <w:lang w:val="en-PH"/>
        </w:rPr>
        <w:t xml:space="preserve"> to express their solidarity as well as to foster fellowship and unity in delivering a common environmental commitment.</w:t>
      </w:r>
    </w:p>
    <w:p w:rsidR="00DB0133" w:rsidRPr="003A607C" w:rsidRDefault="00DB0133" w:rsidP="00AB4FA5">
      <w:pPr>
        <w:spacing w:after="0" w:line="360" w:lineRule="auto"/>
        <w:jc w:val="both"/>
        <w:rPr>
          <w:rFonts w:ascii="Arial" w:hAnsi="Arial" w:cs="Arial"/>
          <w:sz w:val="20"/>
          <w:szCs w:val="20"/>
          <w:lang w:val="en-PH"/>
        </w:rPr>
      </w:pPr>
    </w:p>
    <w:p w:rsidR="00DB0133" w:rsidRDefault="00446704" w:rsidP="00AB4FA5">
      <w:pPr>
        <w:spacing w:after="0" w:line="360" w:lineRule="auto"/>
        <w:jc w:val="both"/>
        <w:rPr>
          <w:rFonts w:ascii="Arial" w:hAnsi="Arial" w:cs="Arial"/>
          <w:sz w:val="20"/>
          <w:szCs w:val="20"/>
          <w:lang w:val="en-PH"/>
        </w:rPr>
      </w:pPr>
      <w:r>
        <w:rPr>
          <w:rFonts w:ascii="Arial" w:hAnsi="Arial" w:cs="Arial"/>
          <w:sz w:val="20"/>
          <w:szCs w:val="20"/>
          <w:lang w:val="en-PH"/>
        </w:rPr>
        <w:t xml:space="preserve">The activity was opened by a bonfire </w:t>
      </w:r>
      <w:r w:rsidRPr="003A607C">
        <w:rPr>
          <w:rFonts w:ascii="Arial" w:hAnsi="Arial" w:cs="Arial"/>
          <w:sz w:val="20"/>
          <w:szCs w:val="20"/>
          <w:lang w:val="en-PH"/>
        </w:rPr>
        <w:t xml:space="preserve">at the </w:t>
      </w:r>
      <w:r>
        <w:rPr>
          <w:rFonts w:ascii="Arial" w:hAnsi="Arial" w:cs="Arial"/>
          <w:sz w:val="20"/>
          <w:szCs w:val="20"/>
          <w:lang w:val="en-PH"/>
        </w:rPr>
        <w:t>company’s recreation area, signalling the shut-down of all electrical lighting equipment on site</w:t>
      </w:r>
      <w:r w:rsidRPr="003A607C">
        <w:rPr>
          <w:rFonts w:ascii="Arial" w:hAnsi="Arial" w:cs="Arial"/>
          <w:sz w:val="20"/>
          <w:szCs w:val="20"/>
          <w:lang w:val="en-PH"/>
        </w:rPr>
        <w:t xml:space="preserve">. </w:t>
      </w:r>
      <w:r>
        <w:rPr>
          <w:rFonts w:ascii="Arial" w:hAnsi="Arial" w:cs="Arial"/>
          <w:sz w:val="20"/>
          <w:szCs w:val="20"/>
          <w:lang w:val="en-PH"/>
        </w:rPr>
        <w:t xml:space="preserve"> </w:t>
      </w:r>
      <w:r w:rsidR="00A86EF2">
        <w:rPr>
          <w:rFonts w:ascii="Arial" w:hAnsi="Arial" w:cs="Arial"/>
          <w:sz w:val="20"/>
          <w:szCs w:val="20"/>
          <w:lang w:val="en-PH"/>
        </w:rPr>
        <w:t xml:space="preserve">AMVI </w:t>
      </w:r>
      <w:r w:rsidR="003A607C" w:rsidRPr="003A607C">
        <w:rPr>
          <w:rFonts w:ascii="Arial" w:hAnsi="Arial" w:cs="Arial"/>
          <w:sz w:val="20"/>
          <w:szCs w:val="20"/>
          <w:lang w:val="en-PH"/>
        </w:rPr>
        <w:t>Environment Manage</w:t>
      </w:r>
      <w:r w:rsidR="00A86EF2">
        <w:rPr>
          <w:rFonts w:ascii="Arial" w:hAnsi="Arial" w:cs="Arial"/>
          <w:sz w:val="20"/>
          <w:szCs w:val="20"/>
          <w:lang w:val="en-PH"/>
        </w:rPr>
        <w:t xml:space="preserve">r </w:t>
      </w:r>
      <w:proofErr w:type="spellStart"/>
      <w:r w:rsidR="003A607C" w:rsidRPr="003A607C">
        <w:rPr>
          <w:rFonts w:ascii="Arial" w:hAnsi="Arial" w:cs="Arial"/>
          <w:sz w:val="20"/>
          <w:szCs w:val="20"/>
          <w:lang w:val="en-PH"/>
        </w:rPr>
        <w:t>Jessalyn</w:t>
      </w:r>
      <w:proofErr w:type="spellEnd"/>
      <w:r w:rsidR="003A607C" w:rsidRPr="003A607C">
        <w:rPr>
          <w:rFonts w:ascii="Arial" w:hAnsi="Arial" w:cs="Arial"/>
          <w:sz w:val="20"/>
          <w:szCs w:val="20"/>
          <w:lang w:val="en-PH"/>
        </w:rPr>
        <w:t xml:space="preserve"> Guinguing</w:t>
      </w:r>
      <w:r w:rsidR="00A86EF2">
        <w:rPr>
          <w:rFonts w:ascii="Arial" w:hAnsi="Arial" w:cs="Arial"/>
          <w:sz w:val="20"/>
          <w:szCs w:val="20"/>
          <w:lang w:val="en-PH"/>
        </w:rPr>
        <w:t xml:space="preserve"> </w:t>
      </w:r>
      <w:r w:rsidR="003A607C" w:rsidRPr="003A607C">
        <w:rPr>
          <w:rFonts w:ascii="Arial" w:hAnsi="Arial" w:cs="Arial"/>
          <w:sz w:val="20"/>
          <w:szCs w:val="20"/>
          <w:lang w:val="en-PH"/>
        </w:rPr>
        <w:t xml:space="preserve">led the candle-lighting </w:t>
      </w:r>
      <w:r w:rsidR="00A86EF2">
        <w:rPr>
          <w:rFonts w:ascii="Arial" w:hAnsi="Arial" w:cs="Arial"/>
          <w:sz w:val="20"/>
          <w:szCs w:val="20"/>
          <w:lang w:val="en-PH"/>
        </w:rPr>
        <w:t xml:space="preserve">ceremony and delivered a presentation </w:t>
      </w:r>
      <w:r w:rsidR="003A607C" w:rsidRPr="003A607C">
        <w:rPr>
          <w:rFonts w:ascii="Arial" w:hAnsi="Arial" w:cs="Arial"/>
          <w:sz w:val="20"/>
          <w:szCs w:val="20"/>
          <w:lang w:val="en-PH"/>
        </w:rPr>
        <w:t xml:space="preserve">on </w:t>
      </w:r>
      <w:r>
        <w:rPr>
          <w:rFonts w:ascii="Arial" w:hAnsi="Arial" w:cs="Arial"/>
          <w:sz w:val="20"/>
          <w:szCs w:val="20"/>
          <w:lang w:val="en-PH"/>
        </w:rPr>
        <w:t xml:space="preserve">the rationale of Earth Hour and on-going </w:t>
      </w:r>
      <w:r w:rsidR="003A607C" w:rsidRPr="003A607C">
        <w:rPr>
          <w:rFonts w:ascii="Arial" w:hAnsi="Arial" w:cs="Arial"/>
          <w:sz w:val="20"/>
          <w:szCs w:val="20"/>
          <w:lang w:val="en-PH"/>
        </w:rPr>
        <w:t>environment</w:t>
      </w:r>
      <w:r>
        <w:rPr>
          <w:rFonts w:ascii="Arial" w:hAnsi="Arial" w:cs="Arial"/>
          <w:sz w:val="20"/>
          <w:szCs w:val="20"/>
          <w:lang w:val="en-PH"/>
        </w:rPr>
        <w:t>al</w:t>
      </w:r>
      <w:r w:rsidR="003A607C" w:rsidRPr="003A607C">
        <w:rPr>
          <w:rFonts w:ascii="Arial" w:hAnsi="Arial" w:cs="Arial"/>
          <w:sz w:val="20"/>
          <w:szCs w:val="20"/>
          <w:lang w:val="en-PH"/>
        </w:rPr>
        <w:t xml:space="preserve"> awareness</w:t>
      </w:r>
      <w:r>
        <w:rPr>
          <w:rFonts w:ascii="Arial" w:hAnsi="Arial" w:cs="Arial"/>
          <w:sz w:val="20"/>
          <w:szCs w:val="20"/>
          <w:lang w:val="en-PH"/>
        </w:rPr>
        <w:t xml:space="preserve"> campaigns. </w:t>
      </w:r>
    </w:p>
    <w:p w:rsidR="00C3405F" w:rsidRDefault="00C3405F" w:rsidP="00AB4FA5">
      <w:pPr>
        <w:spacing w:after="0" w:line="360" w:lineRule="auto"/>
        <w:jc w:val="both"/>
        <w:rPr>
          <w:rFonts w:ascii="Arial" w:hAnsi="Arial" w:cs="Arial"/>
          <w:sz w:val="20"/>
          <w:szCs w:val="20"/>
          <w:lang w:val="en-PH"/>
        </w:rPr>
      </w:pPr>
    </w:p>
    <w:p w:rsidR="00DB0133" w:rsidRDefault="00B6330A" w:rsidP="00AB4FA5">
      <w:pPr>
        <w:spacing w:after="0" w:line="360" w:lineRule="auto"/>
        <w:jc w:val="both"/>
        <w:rPr>
          <w:rFonts w:ascii="Arial" w:hAnsi="Arial" w:cs="Arial"/>
          <w:sz w:val="20"/>
          <w:szCs w:val="20"/>
          <w:lang w:val="en-PH"/>
        </w:rPr>
      </w:pPr>
      <w:r>
        <w:rPr>
          <w:rFonts w:ascii="Arial" w:hAnsi="Arial" w:cs="Arial"/>
          <w:sz w:val="20"/>
          <w:szCs w:val="20"/>
          <w:lang w:val="en-PH"/>
        </w:rPr>
        <w:t>A</w:t>
      </w:r>
      <w:r w:rsidR="003A607C" w:rsidRPr="003A607C">
        <w:rPr>
          <w:rFonts w:ascii="Arial" w:hAnsi="Arial" w:cs="Arial"/>
          <w:sz w:val="20"/>
          <w:szCs w:val="20"/>
          <w:lang w:val="en-PH"/>
        </w:rPr>
        <w:t>ll the departments</w:t>
      </w:r>
      <w:r>
        <w:rPr>
          <w:rFonts w:ascii="Arial" w:hAnsi="Arial" w:cs="Arial"/>
          <w:sz w:val="20"/>
          <w:szCs w:val="20"/>
          <w:lang w:val="en-PH"/>
        </w:rPr>
        <w:t xml:space="preserve"> offered various “serenades for mother nature”</w:t>
      </w:r>
      <w:r w:rsidR="003A607C" w:rsidRPr="003A607C">
        <w:rPr>
          <w:rFonts w:ascii="Arial" w:hAnsi="Arial" w:cs="Arial"/>
          <w:sz w:val="20"/>
          <w:szCs w:val="20"/>
          <w:lang w:val="en-PH"/>
        </w:rPr>
        <w:t xml:space="preserve"> </w:t>
      </w:r>
      <w:r>
        <w:rPr>
          <w:rFonts w:ascii="Arial" w:hAnsi="Arial" w:cs="Arial"/>
          <w:sz w:val="20"/>
          <w:szCs w:val="20"/>
          <w:lang w:val="en-PH"/>
        </w:rPr>
        <w:t xml:space="preserve">while </w:t>
      </w:r>
      <w:r w:rsidR="003A607C" w:rsidRPr="003A607C">
        <w:rPr>
          <w:rFonts w:ascii="Arial" w:hAnsi="Arial" w:cs="Arial"/>
          <w:sz w:val="20"/>
          <w:szCs w:val="20"/>
          <w:lang w:val="en-PH"/>
        </w:rPr>
        <w:t>message</w:t>
      </w:r>
      <w:r>
        <w:rPr>
          <w:rFonts w:ascii="Arial" w:hAnsi="Arial" w:cs="Arial"/>
          <w:sz w:val="20"/>
          <w:szCs w:val="20"/>
          <w:lang w:val="en-PH"/>
        </w:rPr>
        <w:t xml:space="preserve">s from </w:t>
      </w:r>
      <w:r w:rsidR="00446704">
        <w:rPr>
          <w:rFonts w:ascii="Arial" w:hAnsi="Arial" w:cs="Arial"/>
          <w:sz w:val="20"/>
          <w:szCs w:val="20"/>
          <w:lang w:val="en-PH"/>
        </w:rPr>
        <w:t xml:space="preserve">the AMVI Assistant Manager Anthony B. Quijano </w:t>
      </w:r>
      <w:r w:rsidR="0014643A">
        <w:rPr>
          <w:rFonts w:ascii="Arial" w:hAnsi="Arial" w:cs="Arial"/>
          <w:sz w:val="20"/>
          <w:szCs w:val="20"/>
          <w:lang w:val="en-PH"/>
        </w:rPr>
        <w:t>underscored the importance of</w:t>
      </w:r>
      <w:r w:rsidR="00446704">
        <w:rPr>
          <w:rFonts w:ascii="Arial" w:hAnsi="Arial" w:cs="Arial"/>
          <w:sz w:val="20"/>
          <w:szCs w:val="20"/>
          <w:lang w:val="en-PH"/>
        </w:rPr>
        <w:t xml:space="preserve"> </w:t>
      </w:r>
      <w:r>
        <w:rPr>
          <w:rFonts w:ascii="Arial" w:hAnsi="Arial" w:cs="Arial"/>
          <w:sz w:val="20"/>
          <w:szCs w:val="20"/>
          <w:lang w:val="en-PH"/>
        </w:rPr>
        <w:t xml:space="preserve">each one’s </w:t>
      </w:r>
      <w:r w:rsidR="003A607C" w:rsidRPr="003A607C">
        <w:rPr>
          <w:rFonts w:ascii="Arial" w:hAnsi="Arial" w:cs="Arial"/>
          <w:sz w:val="20"/>
          <w:szCs w:val="20"/>
          <w:lang w:val="en-PH"/>
        </w:rPr>
        <w:t>r</w:t>
      </w:r>
      <w:r w:rsidR="00446704">
        <w:rPr>
          <w:rFonts w:ascii="Arial" w:hAnsi="Arial" w:cs="Arial"/>
          <w:sz w:val="20"/>
          <w:szCs w:val="20"/>
          <w:lang w:val="en-PH"/>
        </w:rPr>
        <w:t xml:space="preserve">ole towards responsible mining even in its simplest ways </w:t>
      </w:r>
      <w:r w:rsidR="0014643A">
        <w:rPr>
          <w:rFonts w:ascii="Arial" w:hAnsi="Arial" w:cs="Arial"/>
          <w:sz w:val="20"/>
          <w:szCs w:val="20"/>
          <w:lang w:val="en-PH"/>
        </w:rPr>
        <w:t xml:space="preserve">– and </w:t>
      </w:r>
      <w:r w:rsidR="00446704">
        <w:rPr>
          <w:rFonts w:ascii="Arial" w:hAnsi="Arial" w:cs="Arial"/>
          <w:sz w:val="20"/>
          <w:szCs w:val="20"/>
          <w:lang w:val="en-PH"/>
        </w:rPr>
        <w:t>not just during Earth Hour.</w:t>
      </w:r>
    </w:p>
    <w:p w:rsidR="00B6330A" w:rsidRDefault="00B6330A" w:rsidP="00AB4FA5">
      <w:pPr>
        <w:spacing w:after="0" w:line="360" w:lineRule="auto"/>
        <w:jc w:val="both"/>
        <w:rPr>
          <w:rFonts w:ascii="Arial" w:hAnsi="Arial" w:cs="Arial"/>
          <w:sz w:val="20"/>
          <w:szCs w:val="20"/>
          <w:lang w:val="en-PH"/>
        </w:rPr>
      </w:pPr>
    </w:p>
    <w:p w:rsidR="00AB4FA5" w:rsidRPr="003A607C" w:rsidRDefault="00AB4FA5" w:rsidP="00AB4FA5">
      <w:pPr>
        <w:spacing w:after="0" w:line="360" w:lineRule="auto"/>
        <w:jc w:val="both"/>
        <w:rPr>
          <w:rFonts w:ascii="Arial" w:hAnsi="Arial" w:cs="Arial"/>
          <w:sz w:val="20"/>
          <w:szCs w:val="20"/>
          <w:lang w:val="en-PH"/>
        </w:rPr>
      </w:pPr>
      <w:r>
        <w:rPr>
          <w:rFonts w:ascii="Arial" w:hAnsi="Arial" w:cs="Arial"/>
          <w:sz w:val="20"/>
          <w:szCs w:val="20"/>
          <w:lang w:val="en-PH"/>
        </w:rPr>
        <w:t>E</w:t>
      </w:r>
      <w:r w:rsidRPr="003A607C">
        <w:rPr>
          <w:rFonts w:ascii="Arial" w:hAnsi="Arial" w:cs="Arial"/>
          <w:sz w:val="20"/>
          <w:szCs w:val="20"/>
          <w:lang w:val="en-PH"/>
        </w:rPr>
        <w:t xml:space="preserve">arth </w:t>
      </w:r>
      <w:r>
        <w:rPr>
          <w:rFonts w:ascii="Arial" w:hAnsi="Arial" w:cs="Arial"/>
          <w:sz w:val="20"/>
          <w:szCs w:val="20"/>
          <w:lang w:val="en-PH"/>
        </w:rPr>
        <w:t>H</w:t>
      </w:r>
      <w:r w:rsidRPr="003A607C">
        <w:rPr>
          <w:rFonts w:ascii="Arial" w:hAnsi="Arial" w:cs="Arial"/>
          <w:sz w:val="20"/>
          <w:szCs w:val="20"/>
          <w:lang w:val="en-PH"/>
        </w:rPr>
        <w:t xml:space="preserve">our </w:t>
      </w:r>
      <w:r>
        <w:rPr>
          <w:rFonts w:ascii="Arial" w:hAnsi="Arial" w:cs="Arial"/>
          <w:sz w:val="20"/>
          <w:szCs w:val="20"/>
          <w:lang w:val="en-PH"/>
        </w:rPr>
        <w:t xml:space="preserve">originated from </w:t>
      </w:r>
      <w:r w:rsidRPr="003A607C">
        <w:rPr>
          <w:rFonts w:ascii="Arial" w:hAnsi="Arial" w:cs="Arial"/>
          <w:sz w:val="20"/>
          <w:szCs w:val="20"/>
          <w:lang w:val="en-PH"/>
        </w:rPr>
        <w:t xml:space="preserve">Sydney, Australia </w:t>
      </w:r>
      <w:r>
        <w:rPr>
          <w:rFonts w:ascii="Arial" w:hAnsi="Arial" w:cs="Arial"/>
          <w:sz w:val="20"/>
          <w:szCs w:val="20"/>
          <w:lang w:val="en-PH"/>
        </w:rPr>
        <w:t xml:space="preserve">in </w:t>
      </w:r>
      <w:r w:rsidRPr="003A607C">
        <w:rPr>
          <w:rFonts w:ascii="Arial" w:hAnsi="Arial" w:cs="Arial"/>
          <w:sz w:val="20"/>
          <w:szCs w:val="20"/>
          <w:lang w:val="en-PH"/>
        </w:rPr>
        <w:t>2007</w:t>
      </w:r>
      <w:r>
        <w:rPr>
          <w:rFonts w:ascii="Arial" w:hAnsi="Arial" w:cs="Arial"/>
          <w:sz w:val="20"/>
          <w:szCs w:val="20"/>
          <w:lang w:val="en-PH"/>
        </w:rPr>
        <w:t xml:space="preserve"> and is now observed in </w:t>
      </w:r>
      <w:r w:rsidRPr="003A607C">
        <w:rPr>
          <w:rFonts w:ascii="Arial" w:hAnsi="Arial" w:cs="Arial"/>
          <w:sz w:val="20"/>
          <w:szCs w:val="20"/>
          <w:lang w:val="en-PH"/>
        </w:rPr>
        <w:t>172 countries</w:t>
      </w:r>
      <w:r>
        <w:rPr>
          <w:rFonts w:ascii="Arial" w:hAnsi="Arial" w:cs="Arial"/>
          <w:sz w:val="20"/>
          <w:szCs w:val="20"/>
          <w:lang w:val="en-PH"/>
        </w:rPr>
        <w:t xml:space="preserve">. </w:t>
      </w:r>
      <w:r w:rsidR="0014643A">
        <w:rPr>
          <w:rFonts w:ascii="Arial" w:hAnsi="Arial" w:cs="Arial"/>
          <w:sz w:val="20"/>
          <w:szCs w:val="20"/>
          <w:lang w:val="en-PH"/>
        </w:rPr>
        <w:t xml:space="preserve"> </w:t>
      </w:r>
      <w:r>
        <w:rPr>
          <w:rFonts w:ascii="Arial" w:hAnsi="Arial" w:cs="Arial"/>
          <w:sz w:val="20"/>
          <w:szCs w:val="20"/>
          <w:lang w:val="en-PH"/>
        </w:rPr>
        <w:t>Its proponents continue to campaign for the reduction</w:t>
      </w:r>
      <w:r w:rsidRPr="003A607C">
        <w:rPr>
          <w:rFonts w:ascii="Arial" w:hAnsi="Arial" w:cs="Arial"/>
          <w:sz w:val="20"/>
          <w:szCs w:val="20"/>
          <w:lang w:val="en-PH"/>
        </w:rPr>
        <w:t xml:space="preserve"> </w:t>
      </w:r>
      <w:r w:rsidR="0014643A">
        <w:rPr>
          <w:rFonts w:ascii="Arial" w:hAnsi="Arial" w:cs="Arial"/>
          <w:sz w:val="20"/>
          <w:szCs w:val="20"/>
          <w:lang w:val="en-PH"/>
        </w:rPr>
        <w:t xml:space="preserve">of </w:t>
      </w:r>
      <w:r w:rsidRPr="003A607C">
        <w:rPr>
          <w:rFonts w:ascii="Arial" w:hAnsi="Arial" w:cs="Arial"/>
          <w:sz w:val="20"/>
          <w:szCs w:val="20"/>
          <w:lang w:val="en-PH"/>
        </w:rPr>
        <w:t xml:space="preserve">carbon emission and </w:t>
      </w:r>
      <w:r>
        <w:rPr>
          <w:rFonts w:ascii="Arial" w:hAnsi="Arial" w:cs="Arial"/>
          <w:sz w:val="20"/>
          <w:szCs w:val="20"/>
          <w:lang w:val="en-PH"/>
        </w:rPr>
        <w:t xml:space="preserve">for the </w:t>
      </w:r>
      <w:r w:rsidRPr="003A607C">
        <w:rPr>
          <w:rFonts w:ascii="Arial" w:hAnsi="Arial" w:cs="Arial"/>
          <w:sz w:val="20"/>
          <w:szCs w:val="20"/>
          <w:lang w:val="en-PH"/>
        </w:rPr>
        <w:t>conservation of energy.</w:t>
      </w:r>
    </w:p>
    <w:p w:rsidR="00AB4FA5" w:rsidRDefault="00AB4FA5" w:rsidP="00AB4FA5">
      <w:pPr>
        <w:spacing w:after="0" w:line="360" w:lineRule="auto"/>
        <w:jc w:val="both"/>
        <w:rPr>
          <w:rFonts w:ascii="Arial" w:hAnsi="Arial" w:cs="Arial"/>
          <w:sz w:val="20"/>
          <w:szCs w:val="20"/>
          <w:lang w:val="en-PH"/>
        </w:rPr>
      </w:pPr>
    </w:p>
    <w:p w:rsidR="00B6330A" w:rsidRPr="00B6330A" w:rsidRDefault="00B6330A" w:rsidP="00AB4FA5">
      <w:pPr>
        <w:spacing w:after="0" w:line="360" w:lineRule="auto"/>
        <w:jc w:val="both"/>
        <w:rPr>
          <w:rFonts w:ascii="Arial" w:hAnsi="Arial" w:cs="Arial"/>
          <w:b/>
          <w:sz w:val="20"/>
          <w:szCs w:val="20"/>
          <w:lang w:val="en-PH"/>
        </w:rPr>
      </w:pPr>
      <w:r w:rsidRPr="00B6330A">
        <w:rPr>
          <w:rFonts w:ascii="Arial" w:hAnsi="Arial" w:cs="Arial"/>
          <w:b/>
          <w:sz w:val="20"/>
          <w:szCs w:val="20"/>
          <w:lang w:val="en-PH"/>
        </w:rPr>
        <w:t>Continued observance</w:t>
      </w:r>
    </w:p>
    <w:p w:rsidR="00B6330A" w:rsidRDefault="003A607C" w:rsidP="00AB4FA5">
      <w:pPr>
        <w:spacing w:after="0" w:line="360" w:lineRule="auto"/>
        <w:jc w:val="both"/>
        <w:rPr>
          <w:rFonts w:ascii="Arial" w:hAnsi="Arial" w:cs="Arial"/>
          <w:sz w:val="20"/>
          <w:szCs w:val="24"/>
        </w:rPr>
      </w:pPr>
      <w:r w:rsidRPr="003A607C">
        <w:rPr>
          <w:rFonts w:ascii="Arial" w:hAnsi="Arial" w:cs="Arial"/>
          <w:sz w:val="20"/>
          <w:szCs w:val="20"/>
          <w:lang w:val="en-PH"/>
        </w:rPr>
        <w:t>Th</w:t>
      </w:r>
      <w:r w:rsidR="00B6330A">
        <w:rPr>
          <w:rFonts w:ascii="Arial" w:hAnsi="Arial" w:cs="Arial"/>
          <w:sz w:val="20"/>
          <w:szCs w:val="20"/>
          <w:lang w:val="en-PH"/>
        </w:rPr>
        <w:t>e event</w:t>
      </w:r>
      <w:r w:rsidRPr="003A607C">
        <w:rPr>
          <w:rFonts w:ascii="Arial" w:hAnsi="Arial" w:cs="Arial"/>
          <w:sz w:val="20"/>
          <w:szCs w:val="20"/>
          <w:lang w:val="en-PH"/>
        </w:rPr>
        <w:t xml:space="preserve"> was the second </w:t>
      </w:r>
      <w:r w:rsidR="00B6330A">
        <w:rPr>
          <w:rFonts w:ascii="Arial" w:hAnsi="Arial" w:cs="Arial"/>
          <w:sz w:val="20"/>
          <w:szCs w:val="20"/>
          <w:lang w:val="en-PH"/>
        </w:rPr>
        <w:t xml:space="preserve">observance of Earth Hour at the </w:t>
      </w:r>
      <w:r w:rsidRPr="003A607C">
        <w:rPr>
          <w:rFonts w:ascii="Arial" w:hAnsi="Arial" w:cs="Arial"/>
          <w:sz w:val="20"/>
          <w:szCs w:val="20"/>
          <w:lang w:val="en-PH"/>
        </w:rPr>
        <w:t xml:space="preserve">Agata </w:t>
      </w:r>
      <w:r w:rsidR="00B6330A">
        <w:rPr>
          <w:rFonts w:ascii="Arial" w:hAnsi="Arial" w:cs="Arial"/>
          <w:sz w:val="20"/>
          <w:szCs w:val="20"/>
          <w:lang w:val="en-PH"/>
        </w:rPr>
        <w:t>Nickel Project since TVIRD brought operations on stream in 2014</w:t>
      </w:r>
      <w:r w:rsidRPr="003A607C">
        <w:rPr>
          <w:rFonts w:ascii="Arial" w:hAnsi="Arial" w:cs="Arial"/>
          <w:sz w:val="20"/>
          <w:szCs w:val="20"/>
          <w:lang w:val="en-PH"/>
        </w:rPr>
        <w:t xml:space="preserve">. </w:t>
      </w:r>
      <w:r w:rsidR="00B6330A">
        <w:rPr>
          <w:rFonts w:ascii="Arial" w:hAnsi="Arial" w:cs="Arial"/>
          <w:sz w:val="20"/>
          <w:szCs w:val="20"/>
          <w:lang w:val="en-PH"/>
        </w:rPr>
        <w:t xml:space="preserve"> </w:t>
      </w:r>
      <w:r w:rsidR="0014643A">
        <w:rPr>
          <w:rFonts w:ascii="Arial" w:hAnsi="Arial" w:cs="Arial"/>
          <w:sz w:val="20"/>
          <w:szCs w:val="24"/>
        </w:rPr>
        <w:t>Earlier, a</w:t>
      </w:r>
      <w:r w:rsidR="00B6330A">
        <w:rPr>
          <w:rFonts w:ascii="Arial" w:hAnsi="Arial" w:cs="Arial"/>
          <w:sz w:val="20"/>
          <w:szCs w:val="24"/>
        </w:rPr>
        <w:t xml:space="preserve">t the height of its copper and zinc operations in Zamboanga </w:t>
      </w:r>
      <w:proofErr w:type="gramStart"/>
      <w:r w:rsidR="00B6330A">
        <w:rPr>
          <w:rFonts w:ascii="Arial" w:hAnsi="Arial" w:cs="Arial"/>
          <w:sz w:val="20"/>
          <w:szCs w:val="24"/>
        </w:rPr>
        <w:t>del</w:t>
      </w:r>
      <w:proofErr w:type="gramEnd"/>
      <w:r w:rsidR="00B6330A">
        <w:rPr>
          <w:rFonts w:ascii="Arial" w:hAnsi="Arial" w:cs="Arial"/>
          <w:sz w:val="20"/>
          <w:szCs w:val="24"/>
        </w:rPr>
        <w:t xml:space="preserve"> Norte</w:t>
      </w:r>
      <w:r w:rsidR="00B6330A" w:rsidRPr="0026130B">
        <w:rPr>
          <w:rFonts w:ascii="Arial" w:hAnsi="Arial" w:cs="Arial"/>
          <w:sz w:val="20"/>
          <w:szCs w:val="24"/>
        </w:rPr>
        <w:t xml:space="preserve">, </w:t>
      </w:r>
      <w:r w:rsidR="00B6330A">
        <w:rPr>
          <w:rFonts w:ascii="Arial" w:hAnsi="Arial" w:cs="Arial"/>
          <w:sz w:val="20"/>
          <w:szCs w:val="24"/>
        </w:rPr>
        <w:t xml:space="preserve">TVIRD and </w:t>
      </w:r>
      <w:r w:rsidR="00B6330A" w:rsidRPr="0026130B">
        <w:rPr>
          <w:rFonts w:ascii="Arial" w:hAnsi="Arial" w:cs="Arial"/>
          <w:sz w:val="20"/>
          <w:szCs w:val="24"/>
        </w:rPr>
        <w:t xml:space="preserve">the Indigenous </w:t>
      </w:r>
      <w:proofErr w:type="spellStart"/>
      <w:r w:rsidR="00B6330A" w:rsidRPr="0026130B">
        <w:rPr>
          <w:rFonts w:ascii="Arial" w:hAnsi="Arial" w:cs="Arial"/>
          <w:sz w:val="20"/>
          <w:szCs w:val="24"/>
        </w:rPr>
        <w:t>Subanon</w:t>
      </w:r>
      <w:proofErr w:type="spellEnd"/>
      <w:r w:rsidR="00B6330A" w:rsidRPr="0026130B">
        <w:rPr>
          <w:rFonts w:ascii="Arial" w:hAnsi="Arial" w:cs="Arial"/>
          <w:sz w:val="20"/>
          <w:szCs w:val="24"/>
        </w:rPr>
        <w:t xml:space="preserve"> people in Canatuan </w:t>
      </w:r>
      <w:r w:rsidR="00B6330A">
        <w:rPr>
          <w:rFonts w:ascii="Arial" w:hAnsi="Arial" w:cs="Arial"/>
          <w:sz w:val="20"/>
          <w:szCs w:val="24"/>
        </w:rPr>
        <w:t xml:space="preserve">showed their solidarity in </w:t>
      </w:r>
      <w:r w:rsidR="00B6330A" w:rsidRPr="0026130B">
        <w:rPr>
          <w:rFonts w:ascii="Arial" w:hAnsi="Arial" w:cs="Arial"/>
          <w:sz w:val="20"/>
          <w:szCs w:val="24"/>
        </w:rPr>
        <w:t>switch</w:t>
      </w:r>
      <w:r w:rsidR="00B6330A">
        <w:rPr>
          <w:rFonts w:ascii="Arial" w:hAnsi="Arial" w:cs="Arial"/>
          <w:sz w:val="20"/>
          <w:szCs w:val="24"/>
        </w:rPr>
        <w:t>ing</w:t>
      </w:r>
      <w:r w:rsidR="00B6330A" w:rsidRPr="0026130B">
        <w:rPr>
          <w:rFonts w:ascii="Arial" w:hAnsi="Arial" w:cs="Arial"/>
          <w:sz w:val="20"/>
          <w:szCs w:val="24"/>
        </w:rPr>
        <w:t>-off their electrical lights</w:t>
      </w:r>
      <w:r w:rsidR="00B6330A">
        <w:rPr>
          <w:rFonts w:ascii="Arial" w:hAnsi="Arial" w:cs="Arial"/>
          <w:sz w:val="20"/>
          <w:szCs w:val="24"/>
        </w:rPr>
        <w:t xml:space="preserve"> and</w:t>
      </w:r>
      <w:r w:rsidR="00B6330A" w:rsidRPr="0026130B">
        <w:rPr>
          <w:rFonts w:ascii="Arial" w:hAnsi="Arial" w:cs="Arial"/>
          <w:sz w:val="20"/>
          <w:szCs w:val="24"/>
        </w:rPr>
        <w:t xml:space="preserve"> </w:t>
      </w:r>
      <w:r w:rsidR="00B6330A">
        <w:rPr>
          <w:rFonts w:ascii="Arial" w:hAnsi="Arial" w:cs="Arial"/>
          <w:sz w:val="20"/>
          <w:szCs w:val="24"/>
        </w:rPr>
        <w:t xml:space="preserve">joining the movement against </w:t>
      </w:r>
      <w:r w:rsidR="00B6330A" w:rsidRPr="0026130B">
        <w:rPr>
          <w:rFonts w:ascii="Arial" w:hAnsi="Arial" w:cs="Arial"/>
          <w:sz w:val="20"/>
          <w:szCs w:val="24"/>
        </w:rPr>
        <w:t xml:space="preserve">the threat of global warming. </w:t>
      </w:r>
    </w:p>
    <w:p w:rsidR="00AB4FA5" w:rsidRPr="0026130B" w:rsidRDefault="00AB4FA5" w:rsidP="00AB4FA5">
      <w:pPr>
        <w:spacing w:after="0" w:line="360" w:lineRule="auto"/>
        <w:jc w:val="both"/>
        <w:rPr>
          <w:rFonts w:ascii="Arial" w:hAnsi="Arial" w:cs="Arial"/>
          <w:sz w:val="20"/>
          <w:szCs w:val="24"/>
        </w:rPr>
      </w:pPr>
    </w:p>
    <w:p w:rsidR="00B6330A" w:rsidRDefault="00AB4FA5" w:rsidP="00AB4FA5">
      <w:pPr>
        <w:spacing w:after="0" w:line="360" w:lineRule="auto"/>
        <w:jc w:val="both"/>
        <w:rPr>
          <w:rFonts w:ascii="Arial" w:hAnsi="Arial" w:cs="Arial"/>
          <w:sz w:val="20"/>
          <w:szCs w:val="24"/>
        </w:rPr>
      </w:pPr>
      <w:r>
        <w:rPr>
          <w:rFonts w:ascii="Arial" w:hAnsi="Arial" w:cs="Arial"/>
          <w:sz w:val="20"/>
          <w:szCs w:val="24"/>
        </w:rPr>
        <w:t xml:space="preserve">The solidarity in the </w:t>
      </w:r>
      <w:r w:rsidR="00B6330A" w:rsidRPr="0026130B">
        <w:rPr>
          <w:rFonts w:ascii="Arial" w:hAnsi="Arial" w:cs="Arial"/>
          <w:sz w:val="20"/>
          <w:szCs w:val="24"/>
        </w:rPr>
        <w:t xml:space="preserve">tiny </w:t>
      </w:r>
      <w:proofErr w:type="spellStart"/>
      <w:r w:rsidR="00B6330A" w:rsidRPr="0026130B">
        <w:rPr>
          <w:rFonts w:ascii="Arial" w:hAnsi="Arial" w:cs="Arial"/>
          <w:sz w:val="20"/>
          <w:szCs w:val="24"/>
        </w:rPr>
        <w:t>Subanon</w:t>
      </w:r>
      <w:proofErr w:type="spellEnd"/>
      <w:r w:rsidR="00B6330A" w:rsidRPr="0026130B">
        <w:rPr>
          <w:rFonts w:ascii="Arial" w:hAnsi="Arial" w:cs="Arial"/>
          <w:sz w:val="20"/>
          <w:szCs w:val="24"/>
        </w:rPr>
        <w:t xml:space="preserve"> village for an hour-long symbolic show of support </w:t>
      </w:r>
      <w:r>
        <w:rPr>
          <w:rFonts w:ascii="Arial" w:hAnsi="Arial" w:cs="Arial"/>
          <w:sz w:val="20"/>
          <w:szCs w:val="24"/>
        </w:rPr>
        <w:t>was also a testament of the common commitment to conserve</w:t>
      </w:r>
      <w:r w:rsidR="00B6330A" w:rsidRPr="0026130B">
        <w:rPr>
          <w:rFonts w:ascii="Arial" w:hAnsi="Arial" w:cs="Arial"/>
          <w:sz w:val="20"/>
          <w:szCs w:val="24"/>
        </w:rPr>
        <w:t xml:space="preserve"> the </w:t>
      </w:r>
      <w:r>
        <w:rPr>
          <w:rFonts w:ascii="Arial" w:hAnsi="Arial" w:cs="Arial"/>
          <w:sz w:val="20"/>
          <w:szCs w:val="24"/>
        </w:rPr>
        <w:t xml:space="preserve">Earth’s natural </w:t>
      </w:r>
      <w:r w:rsidR="00B6330A" w:rsidRPr="0026130B">
        <w:rPr>
          <w:rFonts w:ascii="Arial" w:hAnsi="Arial" w:cs="Arial"/>
          <w:sz w:val="20"/>
          <w:szCs w:val="24"/>
        </w:rPr>
        <w:t>resources.</w:t>
      </w:r>
    </w:p>
    <w:p w:rsidR="00AB4FA5" w:rsidRDefault="00AB4FA5" w:rsidP="00AB4FA5">
      <w:pPr>
        <w:spacing w:after="0" w:line="360" w:lineRule="auto"/>
        <w:jc w:val="both"/>
        <w:rPr>
          <w:rFonts w:ascii="Arial" w:hAnsi="Arial" w:cs="Arial"/>
          <w:sz w:val="20"/>
          <w:szCs w:val="24"/>
        </w:rPr>
      </w:pPr>
    </w:p>
    <w:p w:rsidR="00AB4FA5" w:rsidRDefault="00AB4FA5" w:rsidP="00AB4FA5">
      <w:pPr>
        <w:spacing w:after="0" w:line="360" w:lineRule="auto"/>
        <w:jc w:val="both"/>
        <w:rPr>
          <w:rFonts w:ascii="Arial" w:hAnsi="Arial" w:cs="Arial"/>
          <w:sz w:val="20"/>
          <w:szCs w:val="24"/>
        </w:rPr>
      </w:pPr>
      <w:r>
        <w:rPr>
          <w:rFonts w:ascii="Arial" w:hAnsi="Arial" w:cs="Arial"/>
          <w:sz w:val="20"/>
          <w:szCs w:val="24"/>
        </w:rPr>
        <w:t xml:space="preserve">Activities like these that are geared towards raising both awareness and commitment further established TVIRD at the forefront of </w:t>
      </w:r>
      <w:r w:rsidRPr="0026130B">
        <w:rPr>
          <w:rFonts w:ascii="Arial" w:hAnsi="Arial" w:cs="Arial"/>
          <w:sz w:val="20"/>
          <w:szCs w:val="24"/>
        </w:rPr>
        <w:t xml:space="preserve">environmental protection and in upholding the safety, health and rights of its employees and </w:t>
      </w:r>
      <w:r>
        <w:rPr>
          <w:rFonts w:ascii="Arial" w:hAnsi="Arial" w:cs="Arial"/>
          <w:sz w:val="20"/>
          <w:szCs w:val="24"/>
        </w:rPr>
        <w:t xml:space="preserve">host </w:t>
      </w:r>
      <w:r w:rsidRPr="0026130B">
        <w:rPr>
          <w:rFonts w:ascii="Arial" w:hAnsi="Arial" w:cs="Arial"/>
          <w:sz w:val="20"/>
          <w:szCs w:val="24"/>
        </w:rPr>
        <w:t>communities.</w:t>
      </w:r>
    </w:p>
    <w:p w:rsidR="00AB4FA5" w:rsidRDefault="00AB4FA5" w:rsidP="00AB4FA5">
      <w:pPr>
        <w:spacing w:after="0" w:line="360" w:lineRule="auto"/>
        <w:jc w:val="both"/>
        <w:rPr>
          <w:rFonts w:ascii="Arial" w:hAnsi="Arial" w:cs="Arial"/>
          <w:b/>
          <w:sz w:val="20"/>
          <w:szCs w:val="24"/>
        </w:rPr>
      </w:pPr>
    </w:p>
    <w:p w:rsidR="00AB4FA5" w:rsidRPr="00AB4FA5" w:rsidRDefault="00AB4FA5" w:rsidP="00AB4FA5">
      <w:pPr>
        <w:spacing w:after="0" w:line="360" w:lineRule="auto"/>
        <w:jc w:val="both"/>
        <w:rPr>
          <w:rFonts w:ascii="Arial" w:hAnsi="Arial" w:cs="Arial"/>
          <w:b/>
          <w:sz w:val="20"/>
          <w:szCs w:val="24"/>
        </w:rPr>
      </w:pPr>
      <w:r w:rsidRPr="00AB4FA5">
        <w:rPr>
          <w:rFonts w:ascii="Arial" w:hAnsi="Arial" w:cs="Arial"/>
          <w:b/>
          <w:sz w:val="20"/>
          <w:szCs w:val="24"/>
        </w:rPr>
        <w:t>Greener than before</w:t>
      </w:r>
    </w:p>
    <w:p w:rsidR="00AB4FA5" w:rsidRPr="0026130B" w:rsidRDefault="00AB4FA5" w:rsidP="00AB4FA5">
      <w:pPr>
        <w:spacing w:after="0" w:line="360" w:lineRule="auto"/>
        <w:jc w:val="both"/>
        <w:rPr>
          <w:rFonts w:ascii="Arial" w:hAnsi="Arial" w:cs="Arial"/>
          <w:sz w:val="20"/>
          <w:szCs w:val="24"/>
        </w:rPr>
      </w:pPr>
      <w:r>
        <w:rPr>
          <w:rFonts w:ascii="Arial" w:hAnsi="Arial" w:cs="Arial"/>
          <w:sz w:val="20"/>
          <w:szCs w:val="24"/>
        </w:rPr>
        <w:t xml:space="preserve">Before TVIRD’s entry, </w:t>
      </w:r>
      <w:r w:rsidRPr="0026130B">
        <w:rPr>
          <w:rFonts w:ascii="Arial" w:hAnsi="Arial" w:cs="Arial"/>
          <w:sz w:val="20"/>
          <w:szCs w:val="24"/>
        </w:rPr>
        <w:t xml:space="preserve">Canatuan was a haven </w:t>
      </w:r>
      <w:r>
        <w:rPr>
          <w:rFonts w:ascii="Arial" w:hAnsi="Arial" w:cs="Arial"/>
          <w:sz w:val="20"/>
          <w:szCs w:val="24"/>
        </w:rPr>
        <w:t>for</w:t>
      </w:r>
      <w:r w:rsidRPr="0026130B">
        <w:rPr>
          <w:rFonts w:ascii="Arial" w:hAnsi="Arial" w:cs="Arial"/>
          <w:sz w:val="20"/>
          <w:szCs w:val="24"/>
        </w:rPr>
        <w:t xml:space="preserve"> illegal miners who flocked to </w:t>
      </w:r>
      <w:r>
        <w:rPr>
          <w:rFonts w:ascii="Arial" w:hAnsi="Arial" w:cs="Arial"/>
          <w:sz w:val="20"/>
          <w:szCs w:val="24"/>
        </w:rPr>
        <w:t xml:space="preserve">the </w:t>
      </w:r>
      <w:r w:rsidRPr="0026130B">
        <w:rPr>
          <w:rFonts w:ascii="Arial" w:hAnsi="Arial" w:cs="Arial"/>
          <w:sz w:val="20"/>
          <w:szCs w:val="24"/>
        </w:rPr>
        <w:t xml:space="preserve">gold-rush area in the mid 90’s. Rampant cutting of trees denuded its forest while </w:t>
      </w:r>
      <w:proofErr w:type="spellStart"/>
      <w:r w:rsidRPr="0026130B">
        <w:rPr>
          <w:rFonts w:ascii="Arial" w:hAnsi="Arial" w:cs="Arial"/>
          <w:sz w:val="20"/>
          <w:szCs w:val="24"/>
        </w:rPr>
        <w:t>Lituban</w:t>
      </w:r>
      <w:proofErr w:type="spellEnd"/>
      <w:r w:rsidRPr="0026130B">
        <w:rPr>
          <w:rFonts w:ascii="Arial" w:hAnsi="Arial" w:cs="Arial"/>
          <w:sz w:val="20"/>
          <w:szCs w:val="24"/>
        </w:rPr>
        <w:t xml:space="preserve"> and </w:t>
      </w:r>
      <w:proofErr w:type="spellStart"/>
      <w:r w:rsidRPr="0026130B">
        <w:rPr>
          <w:rFonts w:ascii="Arial" w:hAnsi="Arial" w:cs="Arial"/>
          <w:sz w:val="20"/>
          <w:szCs w:val="24"/>
        </w:rPr>
        <w:t>Siocon</w:t>
      </w:r>
      <w:proofErr w:type="spellEnd"/>
      <w:r w:rsidRPr="0026130B">
        <w:rPr>
          <w:rFonts w:ascii="Arial" w:hAnsi="Arial" w:cs="Arial"/>
          <w:sz w:val="20"/>
          <w:szCs w:val="24"/>
        </w:rPr>
        <w:t xml:space="preserve"> rivers, two of </w:t>
      </w:r>
      <w:proofErr w:type="spellStart"/>
      <w:r w:rsidRPr="0026130B">
        <w:rPr>
          <w:rFonts w:ascii="Arial" w:hAnsi="Arial" w:cs="Arial"/>
          <w:sz w:val="20"/>
          <w:szCs w:val="24"/>
        </w:rPr>
        <w:t>Siocon</w:t>
      </w:r>
      <w:proofErr w:type="spellEnd"/>
      <w:r w:rsidRPr="0026130B">
        <w:rPr>
          <w:rFonts w:ascii="Arial" w:hAnsi="Arial" w:cs="Arial"/>
          <w:sz w:val="20"/>
          <w:szCs w:val="24"/>
        </w:rPr>
        <w:t xml:space="preserve"> town’s biggest rivers, were heavily contaminated with mercury and toxic chemicals.</w:t>
      </w:r>
    </w:p>
    <w:p w:rsidR="00AB4FA5" w:rsidRDefault="00AB4FA5" w:rsidP="00AB4FA5">
      <w:pPr>
        <w:spacing w:after="0" w:line="360" w:lineRule="auto"/>
        <w:jc w:val="both"/>
        <w:rPr>
          <w:rFonts w:ascii="Arial" w:hAnsi="Arial" w:cs="Arial"/>
          <w:sz w:val="20"/>
          <w:szCs w:val="24"/>
        </w:rPr>
      </w:pPr>
    </w:p>
    <w:p w:rsidR="00AB4FA5" w:rsidRDefault="00AB4FA5" w:rsidP="00AB4FA5">
      <w:pPr>
        <w:spacing w:after="0" w:line="360" w:lineRule="auto"/>
        <w:jc w:val="both"/>
        <w:rPr>
          <w:rFonts w:ascii="Arial" w:hAnsi="Arial" w:cs="Arial"/>
          <w:sz w:val="20"/>
          <w:szCs w:val="24"/>
        </w:rPr>
      </w:pPr>
      <w:r w:rsidRPr="0026130B">
        <w:rPr>
          <w:rFonts w:ascii="Arial" w:hAnsi="Arial" w:cs="Arial"/>
          <w:sz w:val="20"/>
          <w:szCs w:val="24"/>
        </w:rPr>
        <w:t xml:space="preserve">Canatuan is different from what it was years ago. </w:t>
      </w:r>
      <w:r>
        <w:rPr>
          <w:rFonts w:ascii="Arial" w:hAnsi="Arial" w:cs="Arial"/>
          <w:sz w:val="20"/>
          <w:szCs w:val="24"/>
        </w:rPr>
        <w:t xml:space="preserve"> There are now lines </w:t>
      </w:r>
      <w:r w:rsidRPr="0026130B">
        <w:rPr>
          <w:rFonts w:ascii="Arial" w:hAnsi="Arial" w:cs="Arial"/>
          <w:sz w:val="20"/>
          <w:szCs w:val="24"/>
        </w:rPr>
        <w:t xml:space="preserve">of trees standing </w:t>
      </w:r>
      <w:r>
        <w:rPr>
          <w:rFonts w:ascii="Arial" w:hAnsi="Arial" w:cs="Arial"/>
          <w:sz w:val="20"/>
          <w:szCs w:val="24"/>
        </w:rPr>
        <w:t>where un-engineered tunnels and waste dumps were previously operated by illegal miners</w:t>
      </w:r>
      <w:r w:rsidRPr="0026130B">
        <w:rPr>
          <w:rFonts w:ascii="Arial" w:hAnsi="Arial" w:cs="Arial"/>
          <w:sz w:val="20"/>
          <w:szCs w:val="24"/>
        </w:rPr>
        <w:t>.</w:t>
      </w:r>
      <w:r>
        <w:rPr>
          <w:rFonts w:ascii="Arial" w:hAnsi="Arial" w:cs="Arial"/>
          <w:sz w:val="20"/>
          <w:szCs w:val="24"/>
        </w:rPr>
        <w:t xml:space="preserve">  Through its massive environmental clean-up activities and progressive rehabilitation program, TVIRD </w:t>
      </w:r>
      <w:r w:rsidRPr="0026130B">
        <w:rPr>
          <w:rFonts w:ascii="Arial" w:hAnsi="Arial" w:cs="Arial"/>
          <w:sz w:val="20"/>
          <w:szCs w:val="24"/>
        </w:rPr>
        <w:t xml:space="preserve">planted </w:t>
      </w:r>
      <w:r>
        <w:rPr>
          <w:rFonts w:ascii="Arial" w:hAnsi="Arial" w:cs="Arial"/>
          <w:sz w:val="20"/>
          <w:szCs w:val="24"/>
        </w:rPr>
        <w:t>over 400</w:t>
      </w:r>
      <w:r w:rsidRPr="0026130B">
        <w:rPr>
          <w:rFonts w:ascii="Arial" w:hAnsi="Arial" w:cs="Arial"/>
          <w:sz w:val="20"/>
          <w:szCs w:val="24"/>
        </w:rPr>
        <w:t xml:space="preserve"> thousand </w:t>
      </w:r>
      <w:r w:rsidRPr="0026130B">
        <w:rPr>
          <w:rFonts w:ascii="Arial" w:hAnsi="Arial" w:cs="Arial"/>
          <w:sz w:val="20"/>
          <w:szCs w:val="24"/>
        </w:rPr>
        <w:lastRenderedPageBreak/>
        <w:t xml:space="preserve">trees </w:t>
      </w:r>
      <w:r>
        <w:rPr>
          <w:rFonts w:ascii="Arial" w:hAnsi="Arial" w:cs="Arial"/>
          <w:sz w:val="20"/>
          <w:szCs w:val="24"/>
        </w:rPr>
        <w:t>prior to concluding its operations in Canatuan</w:t>
      </w:r>
      <w:r w:rsidRPr="0026130B">
        <w:rPr>
          <w:rFonts w:ascii="Arial" w:hAnsi="Arial" w:cs="Arial"/>
          <w:sz w:val="20"/>
          <w:szCs w:val="24"/>
        </w:rPr>
        <w:t>. This number is five times more than the number of trees affected by TVIRD’s operations</w:t>
      </w:r>
      <w:r>
        <w:rPr>
          <w:rFonts w:ascii="Arial" w:hAnsi="Arial" w:cs="Arial"/>
          <w:sz w:val="20"/>
          <w:szCs w:val="24"/>
        </w:rPr>
        <w:t xml:space="preserve"> during its operations</w:t>
      </w:r>
      <w:r w:rsidRPr="0026130B">
        <w:rPr>
          <w:rFonts w:ascii="Arial" w:hAnsi="Arial" w:cs="Arial"/>
          <w:sz w:val="20"/>
          <w:szCs w:val="24"/>
        </w:rPr>
        <w:t>.</w:t>
      </w:r>
    </w:p>
    <w:p w:rsidR="00446704" w:rsidRPr="0026130B" w:rsidRDefault="00446704" w:rsidP="00AB4FA5">
      <w:pPr>
        <w:spacing w:after="0" w:line="360" w:lineRule="auto"/>
        <w:jc w:val="both"/>
        <w:rPr>
          <w:rFonts w:ascii="Arial" w:hAnsi="Arial" w:cs="Arial"/>
          <w:sz w:val="20"/>
          <w:szCs w:val="24"/>
        </w:rPr>
      </w:pPr>
    </w:p>
    <w:p w:rsidR="00AB4FA5" w:rsidRPr="0026130B" w:rsidRDefault="00AB4FA5" w:rsidP="00AB4FA5">
      <w:pPr>
        <w:spacing w:after="0" w:line="360" w:lineRule="auto"/>
        <w:jc w:val="both"/>
        <w:rPr>
          <w:rFonts w:ascii="Arial" w:hAnsi="Arial" w:cs="Arial"/>
          <w:sz w:val="20"/>
          <w:szCs w:val="24"/>
        </w:rPr>
      </w:pPr>
      <w:r>
        <w:rPr>
          <w:rFonts w:ascii="Arial" w:hAnsi="Arial" w:cs="Arial"/>
          <w:sz w:val="20"/>
          <w:szCs w:val="24"/>
        </w:rPr>
        <w:t xml:space="preserve">This is the same successful model that the company established in Agata when it first explored the area – the same model that delivers a commitment to care for natural environment of </w:t>
      </w:r>
      <w:proofErr w:type="spellStart"/>
      <w:r>
        <w:rPr>
          <w:rFonts w:ascii="Arial" w:hAnsi="Arial" w:cs="Arial"/>
          <w:sz w:val="20"/>
          <w:szCs w:val="24"/>
        </w:rPr>
        <w:t>Tubay</w:t>
      </w:r>
      <w:proofErr w:type="spellEnd"/>
      <w:r>
        <w:rPr>
          <w:rFonts w:ascii="Arial" w:hAnsi="Arial" w:cs="Arial"/>
          <w:sz w:val="20"/>
          <w:szCs w:val="24"/>
        </w:rPr>
        <w:t xml:space="preserve">, </w:t>
      </w:r>
      <w:proofErr w:type="spellStart"/>
      <w:r>
        <w:rPr>
          <w:rFonts w:ascii="Arial" w:hAnsi="Arial" w:cs="Arial"/>
          <w:sz w:val="20"/>
          <w:szCs w:val="24"/>
        </w:rPr>
        <w:t>Jabonga</w:t>
      </w:r>
      <w:proofErr w:type="spellEnd"/>
      <w:r>
        <w:rPr>
          <w:rFonts w:ascii="Arial" w:hAnsi="Arial" w:cs="Arial"/>
          <w:sz w:val="20"/>
          <w:szCs w:val="24"/>
        </w:rPr>
        <w:t xml:space="preserve"> and Santiago Municipalities </w:t>
      </w:r>
      <w:r w:rsidR="0014643A">
        <w:rPr>
          <w:rFonts w:ascii="Arial" w:hAnsi="Arial" w:cs="Arial"/>
          <w:sz w:val="20"/>
          <w:szCs w:val="24"/>
        </w:rPr>
        <w:t xml:space="preserve">that </w:t>
      </w:r>
      <w:r>
        <w:rPr>
          <w:rFonts w:ascii="Arial" w:hAnsi="Arial" w:cs="Arial"/>
          <w:sz w:val="20"/>
          <w:szCs w:val="24"/>
        </w:rPr>
        <w:t>host AMVI’s operations.</w:t>
      </w:r>
    </w:p>
    <w:p w:rsidR="00DB0133" w:rsidRDefault="00DB0133" w:rsidP="00AB4FA5">
      <w:pPr>
        <w:spacing w:after="0" w:line="360" w:lineRule="auto"/>
        <w:jc w:val="center"/>
        <w:rPr>
          <w:rFonts w:ascii="Arial" w:hAnsi="Arial" w:cs="Arial"/>
          <w:sz w:val="20"/>
          <w:szCs w:val="20"/>
        </w:rPr>
      </w:pPr>
    </w:p>
    <w:p w:rsidR="00E112A1" w:rsidRPr="00B61885" w:rsidRDefault="00180D3B" w:rsidP="00AB4FA5">
      <w:pPr>
        <w:spacing w:after="0" w:line="360" w:lineRule="auto"/>
        <w:jc w:val="center"/>
        <w:rPr>
          <w:rFonts w:ascii="Arial" w:hAnsi="Arial" w:cs="Arial"/>
          <w:sz w:val="20"/>
          <w:szCs w:val="20"/>
        </w:rPr>
      </w:pPr>
      <w:r w:rsidRPr="00B61885">
        <w:rPr>
          <w:rFonts w:ascii="Arial" w:hAnsi="Arial" w:cs="Arial"/>
          <w:sz w:val="20"/>
          <w:szCs w:val="20"/>
        </w:rPr>
        <w:t>*******</w:t>
      </w:r>
    </w:p>
    <w:p w:rsidR="0014643A" w:rsidRDefault="0014643A" w:rsidP="00D27097">
      <w:pPr>
        <w:spacing w:after="0" w:line="240" w:lineRule="auto"/>
        <w:rPr>
          <w:rFonts w:ascii="Arial" w:hAnsi="Arial" w:cs="Arial"/>
          <w:b/>
          <w:sz w:val="20"/>
          <w:szCs w:val="20"/>
        </w:rPr>
      </w:pPr>
    </w:p>
    <w:p w:rsidR="00960963" w:rsidRDefault="00772786" w:rsidP="00D27097">
      <w:pPr>
        <w:spacing w:after="0" w:line="240" w:lineRule="auto"/>
        <w:rPr>
          <w:rFonts w:ascii="Arial" w:hAnsi="Arial" w:cs="Arial"/>
          <w:b/>
          <w:sz w:val="20"/>
          <w:szCs w:val="20"/>
        </w:rPr>
      </w:pPr>
      <w:r>
        <w:rPr>
          <w:rFonts w:ascii="Arial" w:hAnsi="Arial" w:cs="Arial"/>
          <w:b/>
          <w:sz w:val="20"/>
          <w:szCs w:val="20"/>
        </w:rPr>
        <w:t>Press</w:t>
      </w:r>
      <w:r w:rsidR="00960963" w:rsidRPr="00960963">
        <w:rPr>
          <w:rFonts w:ascii="Arial" w:hAnsi="Arial" w:cs="Arial"/>
          <w:b/>
          <w:sz w:val="20"/>
          <w:szCs w:val="20"/>
        </w:rPr>
        <w:t xml:space="preserve"> photos:</w:t>
      </w:r>
    </w:p>
    <w:p w:rsidR="00D27097" w:rsidRDefault="00D27097" w:rsidP="002A1046">
      <w:pPr>
        <w:spacing w:after="0" w:line="240" w:lineRule="auto"/>
        <w:rPr>
          <w:rFonts w:ascii="Arial" w:hAnsi="Arial" w:cs="Arial"/>
          <w:b/>
          <w:sz w:val="20"/>
          <w:szCs w:val="20"/>
        </w:rPr>
      </w:pPr>
    </w:p>
    <w:p w:rsidR="00D27097" w:rsidRDefault="00BF52E7" w:rsidP="002A1046">
      <w:pPr>
        <w:spacing w:after="0" w:line="240" w:lineRule="auto"/>
        <w:rPr>
          <w:rFonts w:ascii="Arial" w:hAnsi="Arial" w:cs="Arial"/>
          <w:b/>
          <w:sz w:val="20"/>
          <w:szCs w:val="20"/>
        </w:rPr>
      </w:pPr>
      <w:r>
        <w:rPr>
          <w:rFonts w:ascii="Arial" w:hAnsi="Arial" w:cs="Arial"/>
          <w:b/>
          <w:sz w:val="20"/>
          <w:szCs w:val="20"/>
        </w:rPr>
        <w:tab/>
      </w:r>
      <w:r w:rsidR="00A361A8">
        <w:rPr>
          <w:rFonts w:ascii="Arial" w:hAnsi="Arial" w:cs="Arial"/>
          <w:b/>
          <w:noProof/>
          <w:sz w:val="20"/>
          <w:szCs w:val="20"/>
        </w:rPr>
        <w:drawing>
          <wp:inline distT="0" distB="0" distL="0" distR="0">
            <wp:extent cx="3647880" cy="2400300"/>
            <wp:effectExtent l="19050" t="0" r="0" b="0"/>
            <wp:docPr id="2" name="Picture 1" descr="IMG_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18.JPG"/>
                    <pic:cNvPicPr/>
                  </pic:nvPicPr>
                  <pic:blipFill>
                    <a:blip r:embed="rId8" cstate="print"/>
                    <a:srcRect t="9000"/>
                    <a:stretch>
                      <a:fillRect/>
                    </a:stretch>
                  </pic:blipFill>
                  <pic:spPr>
                    <a:xfrm>
                      <a:off x="0" y="0"/>
                      <a:ext cx="3647880" cy="2400300"/>
                    </a:xfrm>
                    <a:prstGeom prst="rect">
                      <a:avLst/>
                    </a:prstGeom>
                  </pic:spPr>
                </pic:pic>
              </a:graphicData>
            </a:graphic>
          </wp:inline>
        </w:drawing>
      </w:r>
    </w:p>
    <w:p w:rsidR="00F30542" w:rsidRPr="00F30542" w:rsidRDefault="0014643A" w:rsidP="002A1046">
      <w:pPr>
        <w:pStyle w:val="ListParagraph"/>
        <w:numPr>
          <w:ilvl w:val="0"/>
          <w:numId w:val="15"/>
        </w:numPr>
        <w:spacing w:after="0" w:line="240" w:lineRule="auto"/>
        <w:jc w:val="both"/>
        <w:rPr>
          <w:rFonts w:ascii="Arial" w:hAnsi="Arial" w:cs="Arial"/>
          <w:i/>
          <w:sz w:val="20"/>
          <w:szCs w:val="20"/>
        </w:rPr>
      </w:pPr>
      <w:r>
        <w:rPr>
          <w:rFonts w:ascii="Arial" w:hAnsi="Arial" w:cs="Arial"/>
          <w:i/>
          <w:sz w:val="20"/>
          <w:szCs w:val="20"/>
        </w:rPr>
        <w:t>AMVI Assistant</w:t>
      </w:r>
      <w:r w:rsidR="003A607C" w:rsidRPr="003A607C">
        <w:rPr>
          <w:rFonts w:ascii="Arial" w:hAnsi="Arial" w:cs="Arial"/>
          <w:i/>
          <w:sz w:val="20"/>
          <w:szCs w:val="20"/>
        </w:rPr>
        <w:t xml:space="preserve"> Manager Anthony B. Quijano (</w:t>
      </w:r>
      <w:r>
        <w:rPr>
          <w:rFonts w:ascii="Arial" w:hAnsi="Arial" w:cs="Arial"/>
          <w:i/>
          <w:sz w:val="20"/>
          <w:szCs w:val="20"/>
        </w:rPr>
        <w:t>Left</w:t>
      </w:r>
      <w:r w:rsidR="003A607C" w:rsidRPr="003A607C">
        <w:rPr>
          <w:rFonts w:ascii="Arial" w:hAnsi="Arial" w:cs="Arial"/>
          <w:i/>
          <w:sz w:val="20"/>
          <w:szCs w:val="20"/>
        </w:rPr>
        <w:t xml:space="preserve">) shares the flame of the torch </w:t>
      </w:r>
      <w:r>
        <w:rPr>
          <w:rFonts w:ascii="Arial" w:hAnsi="Arial" w:cs="Arial"/>
          <w:i/>
          <w:sz w:val="20"/>
          <w:szCs w:val="20"/>
        </w:rPr>
        <w:t>– a symbol for sharing</w:t>
      </w:r>
      <w:r w:rsidR="003A607C" w:rsidRPr="003A607C">
        <w:rPr>
          <w:rFonts w:ascii="Arial" w:hAnsi="Arial" w:cs="Arial"/>
          <w:i/>
          <w:sz w:val="20"/>
          <w:szCs w:val="20"/>
        </w:rPr>
        <w:t xml:space="preserve"> environmental awareness to </w:t>
      </w:r>
      <w:r>
        <w:rPr>
          <w:rFonts w:ascii="Arial" w:hAnsi="Arial" w:cs="Arial"/>
          <w:i/>
          <w:sz w:val="20"/>
          <w:szCs w:val="20"/>
        </w:rPr>
        <w:t>other colleagues</w:t>
      </w:r>
      <w:r w:rsidR="003A607C" w:rsidRPr="003A607C">
        <w:rPr>
          <w:rFonts w:ascii="Arial" w:hAnsi="Arial" w:cs="Arial"/>
          <w:i/>
          <w:sz w:val="20"/>
          <w:szCs w:val="20"/>
        </w:rPr>
        <w:t>.</w:t>
      </w:r>
    </w:p>
    <w:p w:rsidR="00D27097" w:rsidRPr="00F30542" w:rsidRDefault="00D27097" w:rsidP="002A1046">
      <w:pPr>
        <w:pStyle w:val="ListParagraph"/>
        <w:spacing w:after="0" w:line="240" w:lineRule="auto"/>
        <w:jc w:val="both"/>
        <w:rPr>
          <w:rFonts w:ascii="Arial" w:hAnsi="Arial" w:cs="Arial"/>
          <w:i/>
          <w:sz w:val="20"/>
          <w:szCs w:val="20"/>
        </w:rPr>
      </w:pPr>
    </w:p>
    <w:p w:rsidR="00D27097" w:rsidRDefault="00D27097" w:rsidP="002A1046">
      <w:pPr>
        <w:spacing w:after="0" w:line="240" w:lineRule="auto"/>
        <w:rPr>
          <w:rFonts w:ascii="Arial" w:hAnsi="Arial" w:cs="Arial"/>
          <w:b/>
          <w:sz w:val="20"/>
          <w:szCs w:val="20"/>
        </w:rPr>
      </w:pPr>
    </w:p>
    <w:p w:rsidR="00BF52E7" w:rsidRDefault="00BF52E7" w:rsidP="002A1046">
      <w:pPr>
        <w:spacing w:after="0" w:line="240" w:lineRule="auto"/>
        <w:rPr>
          <w:rFonts w:ascii="Arial" w:hAnsi="Arial" w:cs="Arial"/>
          <w:b/>
          <w:sz w:val="20"/>
          <w:szCs w:val="20"/>
        </w:rPr>
      </w:pPr>
      <w:r>
        <w:rPr>
          <w:rFonts w:ascii="Arial" w:hAnsi="Arial" w:cs="Arial"/>
          <w:b/>
          <w:sz w:val="20"/>
          <w:szCs w:val="20"/>
        </w:rPr>
        <w:tab/>
      </w:r>
      <w:r w:rsidR="00A361A8">
        <w:rPr>
          <w:rFonts w:ascii="Arial" w:hAnsi="Arial" w:cs="Arial"/>
          <w:b/>
          <w:noProof/>
          <w:sz w:val="20"/>
          <w:szCs w:val="20"/>
        </w:rPr>
        <w:drawing>
          <wp:inline distT="0" distB="0" distL="0" distR="0">
            <wp:extent cx="3647342" cy="2514600"/>
            <wp:effectExtent l="19050" t="0" r="0" b="0"/>
            <wp:docPr id="5" name="Picture 4" descr="IMG_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45.JPG"/>
                    <pic:cNvPicPr/>
                  </pic:nvPicPr>
                  <pic:blipFill>
                    <a:blip r:embed="rId9" cstate="print"/>
                    <a:srcRect b="5921"/>
                    <a:stretch>
                      <a:fillRect/>
                    </a:stretch>
                  </pic:blipFill>
                  <pic:spPr>
                    <a:xfrm>
                      <a:off x="0" y="0"/>
                      <a:ext cx="3647342" cy="2514600"/>
                    </a:xfrm>
                    <a:prstGeom prst="rect">
                      <a:avLst/>
                    </a:prstGeom>
                  </pic:spPr>
                </pic:pic>
              </a:graphicData>
            </a:graphic>
          </wp:inline>
        </w:drawing>
      </w:r>
    </w:p>
    <w:p w:rsidR="00F30542" w:rsidRDefault="003A607C" w:rsidP="002A1046">
      <w:pPr>
        <w:pStyle w:val="ListParagraph"/>
        <w:numPr>
          <w:ilvl w:val="0"/>
          <w:numId w:val="15"/>
        </w:numPr>
        <w:spacing w:after="0" w:line="240" w:lineRule="auto"/>
        <w:jc w:val="both"/>
        <w:rPr>
          <w:rFonts w:ascii="Arial" w:hAnsi="Arial" w:cs="Arial"/>
          <w:i/>
          <w:sz w:val="20"/>
          <w:szCs w:val="20"/>
        </w:rPr>
      </w:pPr>
      <w:r w:rsidRPr="003A607C">
        <w:rPr>
          <w:rFonts w:ascii="Arial" w:hAnsi="Arial" w:cs="Arial"/>
          <w:i/>
          <w:sz w:val="20"/>
          <w:szCs w:val="20"/>
        </w:rPr>
        <w:t>Envi</w:t>
      </w:r>
      <w:r w:rsidR="0014643A">
        <w:rPr>
          <w:rFonts w:ascii="Arial" w:hAnsi="Arial" w:cs="Arial"/>
          <w:i/>
          <w:sz w:val="20"/>
          <w:szCs w:val="20"/>
        </w:rPr>
        <w:t>ronment</w:t>
      </w:r>
      <w:r w:rsidRPr="003A607C">
        <w:rPr>
          <w:rFonts w:ascii="Arial" w:hAnsi="Arial" w:cs="Arial"/>
          <w:i/>
          <w:sz w:val="20"/>
          <w:szCs w:val="20"/>
        </w:rPr>
        <w:t xml:space="preserve"> Manager </w:t>
      </w:r>
      <w:proofErr w:type="spellStart"/>
      <w:r w:rsidRPr="003A607C">
        <w:rPr>
          <w:rFonts w:ascii="Arial" w:hAnsi="Arial" w:cs="Arial"/>
          <w:i/>
          <w:sz w:val="20"/>
          <w:szCs w:val="20"/>
        </w:rPr>
        <w:t>Jessalyn</w:t>
      </w:r>
      <w:proofErr w:type="spellEnd"/>
      <w:r w:rsidRPr="003A607C">
        <w:rPr>
          <w:rFonts w:ascii="Arial" w:hAnsi="Arial" w:cs="Arial"/>
          <w:i/>
          <w:sz w:val="20"/>
          <w:szCs w:val="20"/>
        </w:rPr>
        <w:t xml:space="preserve"> Guinguing delivers the rationale of the Earth Hour event as candles </w:t>
      </w:r>
      <w:proofErr w:type="gramStart"/>
      <w:r w:rsidRPr="003A607C">
        <w:rPr>
          <w:rFonts w:ascii="Arial" w:hAnsi="Arial" w:cs="Arial"/>
          <w:i/>
          <w:sz w:val="20"/>
          <w:szCs w:val="20"/>
        </w:rPr>
        <w:t>forms</w:t>
      </w:r>
      <w:proofErr w:type="gramEnd"/>
      <w:r w:rsidRPr="003A607C">
        <w:rPr>
          <w:rFonts w:ascii="Arial" w:hAnsi="Arial" w:cs="Arial"/>
          <w:i/>
          <w:sz w:val="20"/>
          <w:szCs w:val="20"/>
        </w:rPr>
        <w:t xml:space="preserve"> </w:t>
      </w:r>
      <w:r w:rsidR="0014643A">
        <w:rPr>
          <w:rFonts w:ascii="Arial" w:hAnsi="Arial" w:cs="Arial"/>
          <w:i/>
          <w:sz w:val="20"/>
          <w:szCs w:val="20"/>
        </w:rPr>
        <w:t>the</w:t>
      </w:r>
      <w:r w:rsidRPr="003A607C">
        <w:rPr>
          <w:rFonts w:ascii="Arial" w:hAnsi="Arial" w:cs="Arial"/>
          <w:i/>
          <w:sz w:val="20"/>
          <w:szCs w:val="20"/>
        </w:rPr>
        <w:t xml:space="preserve"> symbolic icon of the movement.</w:t>
      </w:r>
    </w:p>
    <w:p w:rsidR="00A361A8" w:rsidRDefault="00A361A8" w:rsidP="00A361A8">
      <w:pPr>
        <w:pStyle w:val="ListParagraph"/>
        <w:spacing w:after="0" w:line="240" w:lineRule="auto"/>
        <w:jc w:val="both"/>
        <w:rPr>
          <w:rFonts w:ascii="Arial" w:hAnsi="Arial" w:cs="Arial"/>
          <w:i/>
          <w:sz w:val="20"/>
          <w:szCs w:val="20"/>
        </w:rPr>
      </w:pPr>
    </w:p>
    <w:p w:rsidR="00A361A8" w:rsidRDefault="00A361A8" w:rsidP="00A361A8">
      <w:pPr>
        <w:pStyle w:val="ListParagraph"/>
        <w:spacing w:after="0" w:line="240" w:lineRule="auto"/>
        <w:jc w:val="both"/>
        <w:rPr>
          <w:rFonts w:ascii="Arial" w:hAnsi="Arial" w:cs="Arial"/>
          <w:i/>
          <w:sz w:val="20"/>
          <w:szCs w:val="20"/>
        </w:rPr>
      </w:pPr>
    </w:p>
    <w:p w:rsidR="00A361A8" w:rsidRDefault="00A361A8" w:rsidP="00A361A8">
      <w:pPr>
        <w:pStyle w:val="ListParagraph"/>
        <w:spacing w:after="0" w:line="240" w:lineRule="auto"/>
        <w:jc w:val="both"/>
        <w:rPr>
          <w:rFonts w:ascii="Arial" w:hAnsi="Arial" w:cs="Arial"/>
          <w:i/>
          <w:sz w:val="20"/>
          <w:szCs w:val="20"/>
        </w:rPr>
      </w:pPr>
      <w:r w:rsidRPr="00A361A8">
        <w:rPr>
          <w:rFonts w:ascii="Arial" w:hAnsi="Arial" w:cs="Arial"/>
          <w:i/>
          <w:sz w:val="20"/>
          <w:szCs w:val="20"/>
        </w:rPr>
        <w:drawing>
          <wp:inline distT="0" distB="0" distL="0" distR="0">
            <wp:extent cx="3651481" cy="2435469"/>
            <wp:effectExtent l="19050" t="0" r="6119" b="0"/>
            <wp:docPr id="1" name="Picture 13" descr="Earth Day 2015 Bann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th Day 2015 Banner photo.jpg"/>
                    <pic:cNvPicPr/>
                  </pic:nvPicPr>
                  <pic:blipFill>
                    <a:blip r:embed="rId10" cstate="print"/>
                    <a:stretch>
                      <a:fillRect/>
                    </a:stretch>
                  </pic:blipFill>
                  <pic:spPr>
                    <a:xfrm>
                      <a:off x="0" y="0"/>
                      <a:ext cx="3652364" cy="2436058"/>
                    </a:xfrm>
                    <a:prstGeom prst="rect">
                      <a:avLst/>
                    </a:prstGeom>
                  </pic:spPr>
                </pic:pic>
              </a:graphicData>
            </a:graphic>
          </wp:inline>
        </w:drawing>
      </w:r>
    </w:p>
    <w:p w:rsidR="00A361A8" w:rsidRPr="00A361A8" w:rsidRDefault="00A361A8" w:rsidP="00A361A8">
      <w:pPr>
        <w:pStyle w:val="ListParagraph"/>
        <w:numPr>
          <w:ilvl w:val="0"/>
          <w:numId w:val="15"/>
        </w:numPr>
        <w:spacing w:after="0" w:line="240" w:lineRule="auto"/>
        <w:jc w:val="both"/>
        <w:rPr>
          <w:rFonts w:ascii="Arial" w:hAnsi="Arial" w:cs="Arial"/>
          <w:i/>
          <w:sz w:val="20"/>
          <w:szCs w:val="20"/>
        </w:rPr>
      </w:pPr>
      <w:r w:rsidRPr="00A361A8">
        <w:rPr>
          <w:rFonts w:ascii="Arial" w:hAnsi="Arial" w:cs="Arial"/>
          <w:b/>
          <w:i/>
          <w:sz w:val="20"/>
          <w:szCs w:val="20"/>
        </w:rPr>
        <w:t xml:space="preserve">A balanced ecology. </w:t>
      </w:r>
      <w:r w:rsidRPr="00A361A8">
        <w:rPr>
          <w:rFonts w:ascii="Arial" w:hAnsi="Arial" w:cs="Arial"/>
          <w:i/>
          <w:sz w:val="20"/>
          <w:szCs w:val="20"/>
        </w:rPr>
        <w:t>Ongoing reforestation activities, which has planted and grown over 1</w:t>
      </w:r>
      <w:r>
        <w:rPr>
          <w:rFonts w:ascii="Arial" w:hAnsi="Arial" w:cs="Arial"/>
          <w:i/>
          <w:sz w:val="20"/>
          <w:szCs w:val="20"/>
        </w:rPr>
        <w:t>50</w:t>
      </w:r>
      <w:r w:rsidRPr="00A361A8">
        <w:rPr>
          <w:rFonts w:ascii="Arial" w:hAnsi="Arial" w:cs="Arial"/>
          <w:i/>
          <w:sz w:val="20"/>
          <w:szCs w:val="20"/>
        </w:rPr>
        <w:t xml:space="preserve">,000 trees at the Agata Nickel </w:t>
      </w:r>
      <w:proofErr w:type="spellStart"/>
      <w:r w:rsidRPr="00A361A8">
        <w:rPr>
          <w:rFonts w:ascii="Arial" w:hAnsi="Arial" w:cs="Arial"/>
          <w:i/>
          <w:sz w:val="20"/>
          <w:szCs w:val="20"/>
        </w:rPr>
        <w:t>Laterite</w:t>
      </w:r>
      <w:proofErr w:type="spellEnd"/>
      <w:r w:rsidRPr="00A361A8">
        <w:rPr>
          <w:rFonts w:ascii="Arial" w:hAnsi="Arial" w:cs="Arial"/>
          <w:i/>
          <w:sz w:val="20"/>
          <w:szCs w:val="20"/>
        </w:rPr>
        <w:t xml:space="preserve"> DSO Project, offsets the areas affected by mining activities. (In photo): Indigenous trees thrive right above the Agata Causeway in </w:t>
      </w:r>
      <w:proofErr w:type="spellStart"/>
      <w:r w:rsidRPr="00A361A8">
        <w:rPr>
          <w:rFonts w:ascii="Arial" w:hAnsi="Arial" w:cs="Arial"/>
          <w:i/>
          <w:sz w:val="20"/>
          <w:szCs w:val="20"/>
        </w:rPr>
        <w:t>Tubay</w:t>
      </w:r>
      <w:proofErr w:type="spellEnd"/>
      <w:r w:rsidRPr="00A361A8">
        <w:rPr>
          <w:rFonts w:ascii="Arial" w:hAnsi="Arial" w:cs="Arial"/>
          <w:i/>
          <w:sz w:val="20"/>
          <w:szCs w:val="20"/>
        </w:rPr>
        <w:t xml:space="preserve">, </w:t>
      </w:r>
      <w:proofErr w:type="spellStart"/>
      <w:r w:rsidRPr="00A361A8">
        <w:rPr>
          <w:rFonts w:ascii="Arial" w:hAnsi="Arial" w:cs="Arial"/>
          <w:i/>
          <w:sz w:val="20"/>
          <w:szCs w:val="20"/>
        </w:rPr>
        <w:t>Agusan</w:t>
      </w:r>
      <w:proofErr w:type="spellEnd"/>
      <w:r w:rsidRPr="00A361A8">
        <w:rPr>
          <w:rFonts w:ascii="Arial" w:hAnsi="Arial" w:cs="Arial"/>
          <w:i/>
          <w:sz w:val="20"/>
          <w:szCs w:val="20"/>
        </w:rPr>
        <w:t xml:space="preserve"> </w:t>
      </w:r>
      <w:proofErr w:type="gramStart"/>
      <w:r w:rsidRPr="00A361A8">
        <w:rPr>
          <w:rFonts w:ascii="Arial" w:hAnsi="Arial" w:cs="Arial"/>
          <w:i/>
          <w:sz w:val="20"/>
          <w:szCs w:val="20"/>
        </w:rPr>
        <w:t>del</w:t>
      </w:r>
      <w:proofErr w:type="gramEnd"/>
      <w:r w:rsidRPr="00A361A8">
        <w:rPr>
          <w:rFonts w:ascii="Arial" w:hAnsi="Arial" w:cs="Arial"/>
          <w:i/>
          <w:sz w:val="20"/>
          <w:szCs w:val="20"/>
        </w:rPr>
        <w:t xml:space="preserve"> Norte.</w:t>
      </w:r>
    </w:p>
    <w:p w:rsidR="00A361A8" w:rsidRDefault="00A361A8" w:rsidP="00A361A8">
      <w:pPr>
        <w:pStyle w:val="ListParagraph"/>
        <w:spacing w:after="0" w:line="240" w:lineRule="auto"/>
        <w:jc w:val="both"/>
        <w:rPr>
          <w:rFonts w:ascii="Arial" w:hAnsi="Arial" w:cs="Arial"/>
          <w:i/>
          <w:sz w:val="20"/>
          <w:szCs w:val="20"/>
        </w:rPr>
      </w:pPr>
    </w:p>
    <w:p w:rsidR="002A1046" w:rsidRDefault="002A1046" w:rsidP="002A1046">
      <w:pPr>
        <w:pStyle w:val="ListParagraph"/>
        <w:spacing w:after="0" w:line="240" w:lineRule="auto"/>
        <w:jc w:val="both"/>
        <w:rPr>
          <w:rFonts w:ascii="Arial" w:hAnsi="Arial" w:cs="Arial"/>
          <w:i/>
          <w:sz w:val="20"/>
          <w:szCs w:val="20"/>
        </w:rPr>
      </w:pPr>
    </w:p>
    <w:p w:rsidR="002A1046" w:rsidRDefault="002A1046" w:rsidP="002A1046">
      <w:pPr>
        <w:pStyle w:val="ListParagraph"/>
        <w:spacing w:after="0" w:line="240" w:lineRule="auto"/>
        <w:jc w:val="both"/>
        <w:rPr>
          <w:rFonts w:ascii="Arial" w:hAnsi="Arial" w:cs="Arial"/>
          <w:i/>
          <w:sz w:val="20"/>
          <w:szCs w:val="20"/>
        </w:rPr>
      </w:pPr>
      <w:r>
        <w:rPr>
          <w:rFonts w:ascii="Arial" w:hAnsi="Arial" w:cs="Arial"/>
          <w:i/>
          <w:noProof/>
          <w:sz w:val="20"/>
          <w:szCs w:val="20"/>
        </w:rPr>
        <w:drawing>
          <wp:inline distT="0" distB="0" distL="0" distR="0">
            <wp:extent cx="3640016" cy="2426677"/>
            <wp:effectExtent l="19050" t="0" r="0" b="0"/>
            <wp:docPr id="4" name="Picture 1" descr="IMG_9732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732 email"/>
                    <pic:cNvPicPr>
                      <a:picLocks noChangeAspect="1" noChangeArrowheads="1"/>
                    </pic:cNvPicPr>
                  </pic:nvPicPr>
                  <pic:blipFill>
                    <a:blip r:embed="rId11" cstate="print"/>
                    <a:srcRect/>
                    <a:stretch>
                      <a:fillRect/>
                    </a:stretch>
                  </pic:blipFill>
                  <pic:spPr bwMode="auto">
                    <a:xfrm>
                      <a:off x="0" y="0"/>
                      <a:ext cx="3641745" cy="2427830"/>
                    </a:xfrm>
                    <a:prstGeom prst="rect">
                      <a:avLst/>
                    </a:prstGeom>
                    <a:noFill/>
                    <a:ln w="9525">
                      <a:noFill/>
                      <a:miter lim="800000"/>
                      <a:headEnd/>
                      <a:tailEnd/>
                    </a:ln>
                  </pic:spPr>
                </pic:pic>
              </a:graphicData>
            </a:graphic>
          </wp:inline>
        </w:drawing>
      </w:r>
    </w:p>
    <w:p w:rsidR="002A1046" w:rsidRDefault="002A1046" w:rsidP="002A1046">
      <w:pPr>
        <w:pStyle w:val="Default"/>
        <w:numPr>
          <w:ilvl w:val="0"/>
          <w:numId w:val="15"/>
        </w:numPr>
        <w:jc w:val="both"/>
        <w:rPr>
          <w:sz w:val="20"/>
          <w:szCs w:val="20"/>
        </w:rPr>
      </w:pPr>
      <w:r>
        <w:rPr>
          <w:b/>
          <w:bCs/>
          <w:i/>
          <w:iCs/>
          <w:sz w:val="20"/>
          <w:szCs w:val="20"/>
        </w:rPr>
        <w:t xml:space="preserve">Operational efficiency. </w:t>
      </w:r>
      <w:r>
        <w:rPr>
          <w:i/>
          <w:iCs/>
          <w:sz w:val="20"/>
          <w:szCs w:val="20"/>
        </w:rPr>
        <w:t xml:space="preserve">TVIRD’s Canatuan plant processed a total mill feed of close to 1 million tons in 2012. Save for the processing plant, the company shut-off its energy consumption during Earth Hour, joining millions worldwide in commemorating </w:t>
      </w:r>
      <w:r w:rsidR="0014643A">
        <w:rPr>
          <w:i/>
          <w:iCs/>
          <w:sz w:val="20"/>
          <w:szCs w:val="20"/>
        </w:rPr>
        <w:t>the event</w:t>
      </w:r>
      <w:r>
        <w:rPr>
          <w:i/>
          <w:iCs/>
          <w:sz w:val="20"/>
          <w:szCs w:val="20"/>
        </w:rPr>
        <w:t>.</w:t>
      </w:r>
    </w:p>
    <w:p w:rsidR="00772786" w:rsidRDefault="00772786" w:rsidP="00D27097">
      <w:pPr>
        <w:pStyle w:val="Heading2"/>
        <w:spacing w:before="0" w:line="240" w:lineRule="auto"/>
        <w:jc w:val="both"/>
        <w:rPr>
          <w:rFonts w:ascii="Arial" w:hAnsi="Arial" w:cs="Arial"/>
          <w:i/>
          <w:color w:val="auto"/>
          <w:sz w:val="18"/>
          <w:szCs w:val="18"/>
        </w:rPr>
      </w:pPr>
    </w:p>
    <w:p w:rsidR="00F30542" w:rsidRPr="00F30542" w:rsidRDefault="00F30542" w:rsidP="00F30542"/>
    <w:p w:rsidR="00DC2EA4" w:rsidRPr="00627A23" w:rsidRDefault="00DC2EA4" w:rsidP="00D27097">
      <w:pPr>
        <w:pStyle w:val="Heading2"/>
        <w:spacing w:before="0" w:line="240" w:lineRule="auto"/>
        <w:jc w:val="both"/>
        <w:rPr>
          <w:rFonts w:ascii="Arial" w:hAnsi="Arial" w:cs="Arial"/>
          <w:b w:val="0"/>
          <w:i/>
          <w:color w:val="auto"/>
          <w:sz w:val="18"/>
          <w:szCs w:val="18"/>
        </w:rPr>
      </w:pPr>
      <w:r w:rsidRPr="00627A23">
        <w:rPr>
          <w:rFonts w:ascii="Arial" w:hAnsi="Arial" w:cs="Arial"/>
          <w:i/>
          <w:color w:val="auto"/>
          <w:sz w:val="18"/>
          <w:szCs w:val="18"/>
        </w:rPr>
        <w:t xml:space="preserve">About TVI </w:t>
      </w:r>
      <w:r w:rsidR="00627A23" w:rsidRPr="00627A23">
        <w:rPr>
          <w:rFonts w:ascii="Arial" w:hAnsi="Arial" w:cs="Arial"/>
          <w:i/>
          <w:color w:val="auto"/>
          <w:sz w:val="18"/>
          <w:szCs w:val="18"/>
        </w:rPr>
        <w:t xml:space="preserve">in the </w:t>
      </w:r>
      <w:r w:rsidRPr="00627A23">
        <w:rPr>
          <w:rFonts w:ascii="Arial" w:hAnsi="Arial" w:cs="Arial"/>
          <w:i/>
          <w:color w:val="auto"/>
          <w:sz w:val="18"/>
          <w:szCs w:val="18"/>
        </w:rPr>
        <w:t>Philippines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TVI Resource Development Philippines Inc. (“TVIRD”), is the local affiliate of TVI Pacific Inc. (TSX: TVI), a publicly-listed Canadian mining company focused on the exploration, development and production of precious and base metals from district-scale, large-system, high-margin projects located in the Philippines.  Concurrent ownership of ventures is shared with partner company, Prime Resource Holdings Inc.</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 xml:space="preserve">  </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t>The commercial operations of Agata Mining Ventures Inc. (AMVI) marks the third successful mining project that TVIRD brought on-stream in the past 10 years.  The company is committed to exploration and mining practices that promote transparency, responsible stewardship of the environment, and the inalienable rights to life, dignity, and sustainable development of its host communities.</w:t>
      </w:r>
    </w:p>
    <w:p w:rsidR="00822D6A" w:rsidRPr="00AB2FF7" w:rsidRDefault="00822D6A" w:rsidP="00822D6A">
      <w:pPr>
        <w:spacing w:after="0" w:line="240" w:lineRule="auto"/>
        <w:jc w:val="both"/>
        <w:rPr>
          <w:rFonts w:ascii="Arial" w:hAnsi="Arial" w:cs="Arial"/>
          <w:i/>
          <w:sz w:val="18"/>
          <w:szCs w:val="18"/>
        </w:rPr>
      </w:pPr>
      <w:r w:rsidRPr="00AB2FF7">
        <w:rPr>
          <w:rFonts w:ascii="Arial" w:hAnsi="Arial" w:cs="Arial"/>
          <w:i/>
          <w:sz w:val="18"/>
          <w:szCs w:val="18"/>
        </w:rPr>
        <w:br/>
      </w:r>
      <w:hyperlink r:id="rId12" w:tgtFrame="_blank" w:history="1">
        <w:r w:rsidRPr="00AB2FF7">
          <w:rPr>
            <w:rStyle w:val="Hyperlink"/>
            <w:rFonts w:ascii="Arial" w:hAnsi="Arial" w:cs="Arial"/>
            <w:i/>
            <w:sz w:val="18"/>
            <w:szCs w:val="18"/>
          </w:rPr>
          <w:t>www.tviphilippines.com</w:t>
        </w:r>
      </w:hyperlink>
    </w:p>
    <w:p w:rsidR="00DC2EA4" w:rsidRDefault="00DC2EA4" w:rsidP="00D27097">
      <w:pPr>
        <w:pStyle w:val="ListParagraph"/>
        <w:spacing w:after="0" w:line="240" w:lineRule="auto"/>
        <w:ind w:left="0"/>
        <w:jc w:val="both"/>
        <w:rPr>
          <w:rFonts w:ascii="Arial" w:eastAsia="Times New Roman" w:hAnsi="Arial" w:cs="Arial"/>
          <w:b/>
          <w:bCs/>
          <w:color w:val="0D0D0D"/>
          <w:sz w:val="18"/>
          <w:szCs w:val="18"/>
        </w:rPr>
      </w:pPr>
    </w:p>
    <w:p w:rsidR="00627A23" w:rsidRDefault="00627A23" w:rsidP="00D27097">
      <w:pPr>
        <w:pStyle w:val="ListParagraph"/>
        <w:spacing w:after="0" w:line="240" w:lineRule="auto"/>
        <w:ind w:left="0"/>
        <w:rPr>
          <w:rFonts w:ascii="Arial" w:eastAsia="Times New Roman" w:hAnsi="Arial" w:cs="Arial"/>
          <w:bCs/>
          <w:i/>
          <w:sz w:val="18"/>
          <w:szCs w:val="18"/>
        </w:rPr>
      </w:pP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r w:rsidRPr="00DE00DD">
        <w:rPr>
          <w:rFonts w:ascii="Arial" w:eastAsia="Times New Roman" w:hAnsi="Arial" w:cs="Arial"/>
          <w:b/>
          <w:bCs/>
          <w:color w:val="0D0D0D"/>
          <w:sz w:val="20"/>
          <w:szCs w:val="20"/>
        </w:rPr>
        <w:t>Contact:</w:t>
      </w:r>
    </w:p>
    <w:p w:rsidR="00DC2EA4" w:rsidRPr="00DE00DD" w:rsidRDefault="00DC2EA4" w:rsidP="00D27097">
      <w:pPr>
        <w:pStyle w:val="ListParagraph"/>
        <w:spacing w:after="0" w:line="240" w:lineRule="auto"/>
        <w:ind w:left="0"/>
        <w:rPr>
          <w:rFonts w:ascii="Arial" w:eastAsia="Times New Roman" w:hAnsi="Arial" w:cs="Arial"/>
          <w:b/>
          <w:bCs/>
          <w:color w:val="0D0D0D"/>
          <w:sz w:val="20"/>
          <w:szCs w:val="20"/>
        </w:rPr>
      </w:pPr>
    </w:p>
    <w:p w:rsidR="00DC2EA4" w:rsidRPr="001926EC" w:rsidRDefault="00DC2EA4" w:rsidP="00D27097">
      <w:pPr>
        <w:spacing w:after="0" w:line="240" w:lineRule="auto"/>
        <w:rPr>
          <w:rFonts w:ascii="Arial" w:eastAsia="Times New Roman" w:hAnsi="Arial" w:cs="Arial"/>
          <w:b/>
          <w:sz w:val="20"/>
          <w:szCs w:val="20"/>
          <w:lang w:eastAsia="en-PH"/>
        </w:rPr>
      </w:pPr>
      <w:r w:rsidRPr="001926EC">
        <w:rPr>
          <w:rFonts w:ascii="Arial" w:eastAsia="Times New Roman" w:hAnsi="Arial" w:cs="Arial"/>
          <w:b/>
          <w:sz w:val="20"/>
          <w:szCs w:val="20"/>
          <w:lang w:eastAsia="en-PH"/>
        </w:rPr>
        <w:t>Kaycee Crisostomo</w:t>
      </w:r>
    </w:p>
    <w:p w:rsidR="00DC2EA4" w:rsidRPr="001926EC" w:rsidRDefault="0034319C" w:rsidP="00D27097">
      <w:pPr>
        <w:spacing w:after="0" w:line="240" w:lineRule="auto"/>
        <w:rPr>
          <w:rFonts w:ascii="Arial" w:eastAsia="Times New Roman" w:hAnsi="Arial" w:cs="Arial"/>
          <w:sz w:val="20"/>
          <w:szCs w:val="20"/>
          <w:lang w:eastAsia="en-PH"/>
        </w:rPr>
      </w:pPr>
      <w:r>
        <w:rPr>
          <w:rFonts w:ascii="Arial" w:eastAsia="Times New Roman" w:hAnsi="Arial" w:cs="Arial"/>
          <w:sz w:val="20"/>
          <w:szCs w:val="20"/>
          <w:lang w:eastAsia="en-PH"/>
        </w:rPr>
        <w:t xml:space="preserve">Corporate Communications </w:t>
      </w:r>
      <w:r w:rsidR="00DC2EA4">
        <w:rPr>
          <w:rFonts w:ascii="Arial" w:eastAsia="Times New Roman" w:hAnsi="Arial" w:cs="Arial"/>
          <w:sz w:val="20"/>
          <w:szCs w:val="20"/>
          <w:lang w:eastAsia="en-PH"/>
        </w:rPr>
        <w:t>Director</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TVI Resource Development </w:t>
      </w:r>
      <w:r>
        <w:rPr>
          <w:rFonts w:ascii="Arial" w:eastAsia="Times New Roman" w:hAnsi="Arial" w:cs="Arial"/>
          <w:sz w:val="20"/>
          <w:szCs w:val="20"/>
          <w:lang w:eastAsia="en-PH"/>
        </w:rPr>
        <w:t>Philippines</w:t>
      </w:r>
      <w:r w:rsidRPr="001926EC">
        <w:rPr>
          <w:rFonts w:ascii="Arial" w:eastAsia="Times New Roman" w:hAnsi="Arial" w:cs="Arial"/>
          <w:sz w:val="20"/>
          <w:szCs w:val="20"/>
          <w:lang w:eastAsia="en-PH"/>
        </w:rPr>
        <w:t xml:space="preserve"> Inc.</w:t>
      </w:r>
    </w:p>
    <w:p w:rsidR="00DC2EA4" w:rsidRPr="001926EC" w:rsidRDefault="00DC2EA4" w:rsidP="00D27097">
      <w:pPr>
        <w:spacing w:after="0" w:line="240" w:lineRule="auto"/>
        <w:rPr>
          <w:rFonts w:ascii="Arial" w:eastAsia="Times New Roman" w:hAnsi="Arial" w:cs="Arial"/>
          <w:sz w:val="20"/>
          <w:szCs w:val="20"/>
          <w:lang w:eastAsia="en-PH"/>
        </w:rPr>
      </w:pP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Email:</w:t>
      </w:r>
      <w:r w:rsidRPr="001926EC">
        <w:rPr>
          <w:rFonts w:ascii="Arial" w:eastAsia="Times New Roman" w:hAnsi="Arial" w:cs="Arial"/>
          <w:sz w:val="20"/>
          <w:szCs w:val="20"/>
          <w:lang w:eastAsia="en-PH"/>
        </w:rPr>
        <w:tab/>
      </w:r>
      <w:hyperlink r:id="rId13" w:history="1">
        <w:r w:rsidRPr="001926EC">
          <w:rPr>
            <w:rStyle w:val="Hyperlink"/>
            <w:rFonts w:ascii="Arial" w:eastAsia="Times New Roman" w:hAnsi="Arial" w:cs="Arial"/>
            <w:sz w:val="20"/>
            <w:szCs w:val="20"/>
            <w:lang w:eastAsia="en-PH"/>
          </w:rPr>
          <w:t>kaycee.crisostomo@tvipacific.com.ph</w:t>
        </w:r>
      </w:hyperlink>
      <w:r w:rsidRPr="001926EC">
        <w:rPr>
          <w:rFonts w:ascii="Arial" w:eastAsia="Times New Roman" w:hAnsi="Arial" w:cs="Arial"/>
          <w:sz w:val="20"/>
          <w:szCs w:val="20"/>
          <w:lang w:eastAsia="en-PH"/>
        </w:rPr>
        <w:t xml:space="preserve">  </w:t>
      </w:r>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 xml:space="preserve">Phone: </w:t>
      </w:r>
      <w:r w:rsidRPr="001926EC">
        <w:rPr>
          <w:rFonts w:ascii="Arial" w:eastAsia="Times New Roman" w:hAnsi="Arial" w:cs="Arial"/>
          <w:sz w:val="20"/>
          <w:szCs w:val="20"/>
          <w:lang w:eastAsia="en-PH"/>
        </w:rPr>
        <w:tab/>
      </w:r>
      <w:hyperlink r:id="rId14" w:tgtFrame="_blank" w:history="1">
        <w:r w:rsidRPr="001926EC">
          <w:rPr>
            <w:rFonts w:ascii="Arial" w:eastAsia="Times New Roman" w:hAnsi="Arial" w:cs="Arial"/>
            <w:sz w:val="20"/>
            <w:szCs w:val="20"/>
            <w:lang w:eastAsia="en-PH"/>
          </w:rPr>
          <w:t>+63 2 728-8491 ext. 103</w:t>
        </w:r>
      </w:hyperlink>
    </w:p>
    <w:p w:rsidR="00DC2EA4" w:rsidRPr="001926EC" w:rsidRDefault="00DC2EA4" w:rsidP="00D27097">
      <w:pPr>
        <w:spacing w:after="0" w:line="240" w:lineRule="auto"/>
        <w:rPr>
          <w:rFonts w:ascii="Arial" w:eastAsia="Times New Roman" w:hAnsi="Arial" w:cs="Arial"/>
          <w:sz w:val="20"/>
          <w:szCs w:val="20"/>
          <w:lang w:eastAsia="en-PH"/>
        </w:rPr>
      </w:pPr>
      <w:r w:rsidRPr="001926EC">
        <w:rPr>
          <w:rFonts w:ascii="Arial" w:eastAsia="Times New Roman" w:hAnsi="Arial" w:cs="Arial"/>
          <w:sz w:val="20"/>
          <w:szCs w:val="20"/>
          <w:lang w:eastAsia="en-PH"/>
        </w:rPr>
        <w:t>Mobile:</w:t>
      </w:r>
      <w:r w:rsidRPr="001926EC">
        <w:rPr>
          <w:rFonts w:ascii="Arial" w:eastAsia="Times New Roman" w:hAnsi="Arial" w:cs="Arial"/>
          <w:sz w:val="20"/>
          <w:szCs w:val="20"/>
          <w:lang w:eastAsia="en-PH"/>
        </w:rPr>
        <w:tab/>
      </w:r>
      <w:hyperlink r:id="rId15" w:tgtFrame="_blank" w:history="1">
        <w:r w:rsidRPr="001926EC">
          <w:rPr>
            <w:rFonts w:ascii="Arial" w:eastAsia="Times New Roman" w:hAnsi="Arial" w:cs="Arial"/>
            <w:sz w:val="20"/>
            <w:szCs w:val="20"/>
            <w:lang w:eastAsia="en-PH"/>
          </w:rPr>
          <w:t>+63 917 579-1528</w:t>
        </w:r>
      </w:hyperlink>
    </w:p>
    <w:p w:rsidR="00F7766B" w:rsidRPr="007816D9" w:rsidRDefault="00DC2EA4" w:rsidP="00F52B37">
      <w:pPr>
        <w:spacing w:after="0" w:line="240" w:lineRule="auto"/>
        <w:rPr>
          <w:rFonts w:ascii="Arial" w:hAnsi="Arial" w:cs="Arial"/>
          <w:bCs/>
          <w:color w:val="0D0D0D"/>
          <w:sz w:val="20"/>
          <w:szCs w:val="20"/>
        </w:rPr>
      </w:pPr>
      <w:bookmarkStart w:id="0" w:name="_GoBack"/>
      <w:bookmarkEnd w:id="0"/>
      <w:r w:rsidRPr="001926EC">
        <w:rPr>
          <w:rFonts w:ascii="Arial" w:eastAsia="Times New Roman" w:hAnsi="Arial" w:cs="Arial"/>
          <w:sz w:val="20"/>
          <w:szCs w:val="20"/>
          <w:lang w:eastAsia="en-PH"/>
        </w:rPr>
        <w:t xml:space="preserve">Fax:   </w:t>
      </w:r>
      <w:r w:rsidRPr="001926EC">
        <w:rPr>
          <w:rFonts w:ascii="Arial" w:eastAsia="Times New Roman" w:hAnsi="Arial" w:cs="Arial"/>
          <w:sz w:val="20"/>
          <w:szCs w:val="20"/>
          <w:lang w:eastAsia="en-PH"/>
        </w:rPr>
        <w:tab/>
      </w:r>
      <w:hyperlink r:id="rId16" w:tgtFrame="_blank" w:history="1">
        <w:r w:rsidRPr="001926EC">
          <w:rPr>
            <w:rFonts w:ascii="Arial" w:eastAsia="Times New Roman" w:hAnsi="Arial" w:cs="Arial"/>
            <w:sz w:val="20"/>
            <w:szCs w:val="20"/>
            <w:lang w:eastAsia="en-PH"/>
          </w:rPr>
          <w:t>+63 2 728-8515</w:t>
        </w:r>
      </w:hyperlink>
    </w:p>
    <w:sectPr w:rsidR="00F7766B" w:rsidRPr="007816D9" w:rsidSect="005B6DD4">
      <w:pgSz w:w="12240" w:h="15840"/>
      <w:pgMar w:top="1440" w:right="126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7D3C"/>
    <w:multiLevelType w:val="hybridMultilevel"/>
    <w:tmpl w:val="7EA893FE"/>
    <w:lvl w:ilvl="0" w:tplc="88AA47B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C181AE2"/>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04027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B1716"/>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7E56E0"/>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57636A"/>
    <w:multiLevelType w:val="hybridMultilevel"/>
    <w:tmpl w:val="FE022518"/>
    <w:lvl w:ilvl="0" w:tplc="5D726664">
      <w:start w:val="1"/>
      <w:numFmt w:val="decimal"/>
      <w:lvlText w:val="%1"/>
      <w:lvlJc w:val="left"/>
      <w:pPr>
        <w:ind w:left="720" w:hanging="360"/>
      </w:pPr>
      <w:rPr>
        <w:rFonts w:hint="default"/>
        <w:b/>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66E4D0D"/>
    <w:multiLevelType w:val="hybridMultilevel"/>
    <w:tmpl w:val="6BBCAC82"/>
    <w:lvl w:ilvl="0" w:tplc="793A03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CF6C9A"/>
    <w:multiLevelType w:val="hybridMultilevel"/>
    <w:tmpl w:val="FCE0BC84"/>
    <w:lvl w:ilvl="0" w:tplc="8C96E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4D5EC8"/>
    <w:multiLevelType w:val="hybridMultilevel"/>
    <w:tmpl w:val="D9AE8854"/>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9">
    <w:nsid w:val="3E6158C7"/>
    <w:multiLevelType w:val="hybridMultilevel"/>
    <w:tmpl w:val="60A4DA7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nsid w:val="3FCE77ED"/>
    <w:multiLevelType w:val="hybridMultilevel"/>
    <w:tmpl w:val="475AC598"/>
    <w:lvl w:ilvl="0" w:tplc="C218ACEC">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0C2837"/>
    <w:multiLevelType w:val="hybridMultilevel"/>
    <w:tmpl w:val="B4CEF37E"/>
    <w:lvl w:ilvl="0" w:tplc="E37465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93B1EBC"/>
    <w:multiLevelType w:val="hybridMultilevel"/>
    <w:tmpl w:val="C07E2540"/>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6B7B04"/>
    <w:multiLevelType w:val="hybridMultilevel"/>
    <w:tmpl w:val="28F0CCC8"/>
    <w:lvl w:ilvl="0" w:tplc="7B1A2E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F4700C"/>
    <w:multiLevelType w:val="hybridMultilevel"/>
    <w:tmpl w:val="80140F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82C4F"/>
    <w:multiLevelType w:val="hybridMultilevel"/>
    <w:tmpl w:val="BA1A118C"/>
    <w:lvl w:ilvl="0" w:tplc="6588747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191902"/>
    <w:multiLevelType w:val="hybridMultilevel"/>
    <w:tmpl w:val="33605FD4"/>
    <w:lvl w:ilvl="0" w:tplc="88AA47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5"/>
  </w:num>
  <w:num w:numId="3">
    <w:abstractNumId w:val="13"/>
  </w:num>
  <w:num w:numId="4">
    <w:abstractNumId w:val="0"/>
  </w:num>
  <w:num w:numId="5">
    <w:abstractNumId w:val="5"/>
  </w:num>
  <w:num w:numId="6">
    <w:abstractNumId w:val="8"/>
  </w:num>
  <w:num w:numId="7">
    <w:abstractNumId w:val="6"/>
  </w:num>
  <w:num w:numId="8">
    <w:abstractNumId w:val="9"/>
  </w:num>
  <w:num w:numId="9">
    <w:abstractNumId w:val="3"/>
  </w:num>
  <w:num w:numId="10">
    <w:abstractNumId w:val="12"/>
  </w:num>
  <w:num w:numId="11">
    <w:abstractNumId w:val="2"/>
  </w:num>
  <w:num w:numId="12">
    <w:abstractNumId w:val="7"/>
  </w:num>
  <w:num w:numId="13">
    <w:abstractNumId w:val="1"/>
  </w:num>
  <w:num w:numId="14">
    <w:abstractNumId w:val="4"/>
  </w:num>
  <w:num w:numId="15">
    <w:abstractNumId w:val="11"/>
  </w:num>
  <w:num w:numId="16">
    <w:abstractNumId w:val="14"/>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20"/>
  <w:characterSpacingControl w:val="doNotCompress"/>
  <w:compat/>
  <w:rsids>
    <w:rsidRoot w:val="00437768"/>
    <w:rsid w:val="0000418B"/>
    <w:rsid w:val="000055B1"/>
    <w:rsid w:val="00015F5B"/>
    <w:rsid w:val="000479B7"/>
    <w:rsid w:val="00047E79"/>
    <w:rsid w:val="00050BF0"/>
    <w:rsid w:val="00061C4A"/>
    <w:rsid w:val="00066542"/>
    <w:rsid w:val="00067459"/>
    <w:rsid w:val="000736FD"/>
    <w:rsid w:val="00080176"/>
    <w:rsid w:val="00086398"/>
    <w:rsid w:val="000879E3"/>
    <w:rsid w:val="000B3DFD"/>
    <w:rsid w:val="000C3E18"/>
    <w:rsid w:val="000D19F3"/>
    <w:rsid w:val="000F115E"/>
    <w:rsid w:val="000F6F7F"/>
    <w:rsid w:val="00104E60"/>
    <w:rsid w:val="00111F7B"/>
    <w:rsid w:val="001173AB"/>
    <w:rsid w:val="001229D1"/>
    <w:rsid w:val="00134620"/>
    <w:rsid w:val="0014643A"/>
    <w:rsid w:val="001478F8"/>
    <w:rsid w:val="00151D3B"/>
    <w:rsid w:val="00151DC8"/>
    <w:rsid w:val="00153AF6"/>
    <w:rsid w:val="0015479D"/>
    <w:rsid w:val="00157C89"/>
    <w:rsid w:val="00165339"/>
    <w:rsid w:val="001671D7"/>
    <w:rsid w:val="0017631E"/>
    <w:rsid w:val="00180D3B"/>
    <w:rsid w:val="00181719"/>
    <w:rsid w:val="00181ED2"/>
    <w:rsid w:val="0018236B"/>
    <w:rsid w:val="00185341"/>
    <w:rsid w:val="00195EA4"/>
    <w:rsid w:val="001A095F"/>
    <w:rsid w:val="001A5165"/>
    <w:rsid w:val="001A69FA"/>
    <w:rsid w:val="001B7890"/>
    <w:rsid w:val="001C0C43"/>
    <w:rsid w:val="001E3B7C"/>
    <w:rsid w:val="002046EE"/>
    <w:rsid w:val="00215B47"/>
    <w:rsid w:val="00221F63"/>
    <w:rsid w:val="00222EA2"/>
    <w:rsid w:val="00232E25"/>
    <w:rsid w:val="0023504B"/>
    <w:rsid w:val="002404C8"/>
    <w:rsid w:val="00250793"/>
    <w:rsid w:val="00272BFC"/>
    <w:rsid w:val="00273BDC"/>
    <w:rsid w:val="00274ED2"/>
    <w:rsid w:val="002755F6"/>
    <w:rsid w:val="0029146C"/>
    <w:rsid w:val="002A1046"/>
    <w:rsid w:val="002B54A0"/>
    <w:rsid w:val="002C65C5"/>
    <w:rsid w:val="002E1482"/>
    <w:rsid w:val="002F1306"/>
    <w:rsid w:val="002F4B66"/>
    <w:rsid w:val="003011BA"/>
    <w:rsid w:val="00325914"/>
    <w:rsid w:val="00327E5E"/>
    <w:rsid w:val="00342C1A"/>
    <w:rsid w:val="00343004"/>
    <w:rsid w:val="0034319C"/>
    <w:rsid w:val="003440C5"/>
    <w:rsid w:val="003562C2"/>
    <w:rsid w:val="00373C4E"/>
    <w:rsid w:val="00390C8D"/>
    <w:rsid w:val="00391DEA"/>
    <w:rsid w:val="00395074"/>
    <w:rsid w:val="003A1C9F"/>
    <w:rsid w:val="003A607C"/>
    <w:rsid w:val="003B2440"/>
    <w:rsid w:val="003B605F"/>
    <w:rsid w:val="003B71D6"/>
    <w:rsid w:val="003C4476"/>
    <w:rsid w:val="003D2A75"/>
    <w:rsid w:val="003D6C3B"/>
    <w:rsid w:val="003E411A"/>
    <w:rsid w:val="003F630A"/>
    <w:rsid w:val="00404E27"/>
    <w:rsid w:val="004156F6"/>
    <w:rsid w:val="004248BD"/>
    <w:rsid w:val="00432456"/>
    <w:rsid w:val="00436A2C"/>
    <w:rsid w:val="00437768"/>
    <w:rsid w:val="00444942"/>
    <w:rsid w:val="00446704"/>
    <w:rsid w:val="0045012F"/>
    <w:rsid w:val="00453594"/>
    <w:rsid w:val="0046545D"/>
    <w:rsid w:val="0048481A"/>
    <w:rsid w:val="004868F3"/>
    <w:rsid w:val="004963AE"/>
    <w:rsid w:val="004A0153"/>
    <w:rsid w:val="004B2181"/>
    <w:rsid w:val="004B259B"/>
    <w:rsid w:val="004D01F8"/>
    <w:rsid w:val="004D649C"/>
    <w:rsid w:val="00503689"/>
    <w:rsid w:val="0051150D"/>
    <w:rsid w:val="00517039"/>
    <w:rsid w:val="00525AE7"/>
    <w:rsid w:val="00535B02"/>
    <w:rsid w:val="00546226"/>
    <w:rsid w:val="00547C27"/>
    <w:rsid w:val="00571BD5"/>
    <w:rsid w:val="00572B1B"/>
    <w:rsid w:val="0057701F"/>
    <w:rsid w:val="00582137"/>
    <w:rsid w:val="00583D66"/>
    <w:rsid w:val="005A015A"/>
    <w:rsid w:val="005A0270"/>
    <w:rsid w:val="005B3FF6"/>
    <w:rsid w:val="005B6DD4"/>
    <w:rsid w:val="005D28C1"/>
    <w:rsid w:val="005D4234"/>
    <w:rsid w:val="005E0C45"/>
    <w:rsid w:val="005E0D86"/>
    <w:rsid w:val="005F6B5A"/>
    <w:rsid w:val="00625D37"/>
    <w:rsid w:val="006264EE"/>
    <w:rsid w:val="00627A23"/>
    <w:rsid w:val="006412C1"/>
    <w:rsid w:val="006428C4"/>
    <w:rsid w:val="006474F6"/>
    <w:rsid w:val="00647B30"/>
    <w:rsid w:val="00654DF6"/>
    <w:rsid w:val="00671303"/>
    <w:rsid w:val="00687BE2"/>
    <w:rsid w:val="0069783A"/>
    <w:rsid w:val="006A2FD6"/>
    <w:rsid w:val="006A4214"/>
    <w:rsid w:val="006A4BB8"/>
    <w:rsid w:val="006B2E32"/>
    <w:rsid w:val="006D481D"/>
    <w:rsid w:val="006F3F34"/>
    <w:rsid w:val="006F4ECA"/>
    <w:rsid w:val="00716CAD"/>
    <w:rsid w:val="00720D14"/>
    <w:rsid w:val="007210FD"/>
    <w:rsid w:val="0073081D"/>
    <w:rsid w:val="00731080"/>
    <w:rsid w:val="00740682"/>
    <w:rsid w:val="007439C0"/>
    <w:rsid w:val="007519C1"/>
    <w:rsid w:val="0076441D"/>
    <w:rsid w:val="00772786"/>
    <w:rsid w:val="00780E36"/>
    <w:rsid w:val="007816D9"/>
    <w:rsid w:val="007B39DB"/>
    <w:rsid w:val="007C3CD7"/>
    <w:rsid w:val="007C60F9"/>
    <w:rsid w:val="007D1CF8"/>
    <w:rsid w:val="007D2A72"/>
    <w:rsid w:val="007D5950"/>
    <w:rsid w:val="007F4B77"/>
    <w:rsid w:val="00803C72"/>
    <w:rsid w:val="00813D54"/>
    <w:rsid w:val="00816780"/>
    <w:rsid w:val="00822D6A"/>
    <w:rsid w:val="0082745D"/>
    <w:rsid w:val="00832018"/>
    <w:rsid w:val="00840BA2"/>
    <w:rsid w:val="00847DDB"/>
    <w:rsid w:val="008639EE"/>
    <w:rsid w:val="008716CA"/>
    <w:rsid w:val="008803BD"/>
    <w:rsid w:val="00884900"/>
    <w:rsid w:val="00885D7C"/>
    <w:rsid w:val="008878D7"/>
    <w:rsid w:val="00890188"/>
    <w:rsid w:val="008A158C"/>
    <w:rsid w:val="008A60C9"/>
    <w:rsid w:val="008B7D5A"/>
    <w:rsid w:val="008C6A53"/>
    <w:rsid w:val="008E6455"/>
    <w:rsid w:val="008F77AE"/>
    <w:rsid w:val="00901EAC"/>
    <w:rsid w:val="00920A60"/>
    <w:rsid w:val="00937542"/>
    <w:rsid w:val="00960963"/>
    <w:rsid w:val="00964225"/>
    <w:rsid w:val="009653FF"/>
    <w:rsid w:val="00997AA4"/>
    <w:rsid w:val="009A4FFE"/>
    <w:rsid w:val="009D0C5A"/>
    <w:rsid w:val="009F5924"/>
    <w:rsid w:val="009F5ACE"/>
    <w:rsid w:val="00A07C7A"/>
    <w:rsid w:val="00A1371C"/>
    <w:rsid w:val="00A361A8"/>
    <w:rsid w:val="00A402BD"/>
    <w:rsid w:val="00A4159A"/>
    <w:rsid w:val="00A4362A"/>
    <w:rsid w:val="00A4398E"/>
    <w:rsid w:val="00A45165"/>
    <w:rsid w:val="00A522A4"/>
    <w:rsid w:val="00A5230C"/>
    <w:rsid w:val="00A60DF3"/>
    <w:rsid w:val="00A6274D"/>
    <w:rsid w:val="00A67E2B"/>
    <w:rsid w:val="00A80AF1"/>
    <w:rsid w:val="00A86EF2"/>
    <w:rsid w:val="00A90D7D"/>
    <w:rsid w:val="00A93C17"/>
    <w:rsid w:val="00A9521A"/>
    <w:rsid w:val="00AA27DC"/>
    <w:rsid w:val="00AA5EF2"/>
    <w:rsid w:val="00AB265B"/>
    <w:rsid w:val="00AB4FA5"/>
    <w:rsid w:val="00AC1355"/>
    <w:rsid w:val="00AD2060"/>
    <w:rsid w:val="00AD41B7"/>
    <w:rsid w:val="00AF0815"/>
    <w:rsid w:val="00AF2A0F"/>
    <w:rsid w:val="00B0789F"/>
    <w:rsid w:val="00B20D12"/>
    <w:rsid w:val="00B30601"/>
    <w:rsid w:val="00B31827"/>
    <w:rsid w:val="00B61885"/>
    <w:rsid w:val="00B6330A"/>
    <w:rsid w:val="00B913F8"/>
    <w:rsid w:val="00BA04A0"/>
    <w:rsid w:val="00BA4287"/>
    <w:rsid w:val="00BB3603"/>
    <w:rsid w:val="00BB40B9"/>
    <w:rsid w:val="00BC1A84"/>
    <w:rsid w:val="00BC31FF"/>
    <w:rsid w:val="00BC5B1C"/>
    <w:rsid w:val="00BE44A8"/>
    <w:rsid w:val="00BF52E7"/>
    <w:rsid w:val="00BF5ADC"/>
    <w:rsid w:val="00C11D7B"/>
    <w:rsid w:val="00C1559B"/>
    <w:rsid w:val="00C27639"/>
    <w:rsid w:val="00C27713"/>
    <w:rsid w:val="00C314A7"/>
    <w:rsid w:val="00C3405F"/>
    <w:rsid w:val="00C432F8"/>
    <w:rsid w:val="00C837F7"/>
    <w:rsid w:val="00C8768E"/>
    <w:rsid w:val="00CA07AA"/>
    <w:rsid w:val="00CA11DF"/>
    <w:rsid w:val="00CA19AF"/>
    <w:rsid w:val="00CC6F68"/>
    <w:rsid w:val="00CD5A8B"/>
    <w:rsid w:val="00CE6C99"/>
    <w:rsid w:val="00D06D59"/>
    <w:rsid w:val="00D11838"/>
    <w:rsid w:val="00D15880"/>
    <w:rsid w:val="00D27097"/>
    <w:rsid w:val="00D37B8B"/>
    <w:rsid w:val="00D6518C"/>
    <w:rsid w:val="00D71B53"/>
    <w:rsid w:val="00D757C5"/>
    <w:rsid w:val="00D929AA"/>
    <w:rsid w:val="00D9468B"/>
    <w:rsid w:val="00D96B6D"/>
    <w:rsid w:val="00DB0133"/>
    <w:rsid w:val="00DB23C1"/>
    <w:rsid w:val="00DB2E40"/>
    <w:rsid w:val="00DC2EA4"/>
    <w:rsid w:val="00DC42F7"/>
    <w:rsid w:val="00DD08B8"/>
    <w:rsid w:val="00DD157F"/>
    <w:rsid w:val="00DE0787"/>
    <w:rsid w:val="00DE3119"/>
    <w:rsid w:val="00DF33B2"/>
    <w:rsid w:val="00DF47DB"/>
    <w:rsid w:val="00E112A1"/>
    <w:rsid w:val="00E16070"/>
    <w:rsid w:val="00E16130"/>
    <w:rsid w:val="00E22073"/>
    <w:rsid w:val="00E448C8"/>
    <w:rsid w:val="00E52111"/>
    <w:rsid w:val="00E6109E"/>
    <w:rsid w:val="00E75D4E"/>
    <w:rsid w:val="00E800AD"/>
    <w:rsid w:val="00E85057"/>
    <w:rsid w:val="00E94687"/>
    <w:rsid w:val="00E9673B"/>
    <w:rsid w:val="00EB077D"/>
    <w:rsid w:val="00EB5D87"/>
    <w:rsid w:val="00EE3ACB"/>
    <w:rsid w:val="00EF6F39"/>
    <w:rsid w:val="00F01A1D"/>
    <w:rsid w:val="00F04414"/>
    <w:rsid w:val="00F04936"/>
    <w:rsid w:val="00F06DBE"/>
    <w:rsid w:val="00F203E5"/>
    <w:rsid w:val="00F20EF1"/>
    <w:rsid w:val="00F30542"/>
    <w:rsid w:val="00F32B04"/>
    <w:rsid w:val="00F35627"/>
    <w:rsid w:val="00F40BB0"/>
    <w:rsid w:val="00F52B37"/>
    <w:rsid w:val="00F7766B"/>
    <w:rsid w:val="00F912F6"/>
    <w:rsid w:val="00FE3A42"/>
    <w:rsid w:val="00FF3975"/>
    <w:rsid w:val="00FF3E42"/>
    <w:rsid w:val="00FF64D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80"/>
    <w:pPr>
      <w:spacing w:after="200" w:line="276" w:lineRule="auto"/>
    </w:pPr>
    <w:rPr>
      <w:sz w:val="22"/>
      <w:szCs w:val="22"/>
    </w:rPr>
  </w:style>
  <w:style w:type="paragraph" w:styleId="Heading2">
    <w:name w:val="heading 2"/>
    <w:basedOn w:val="Normal"/>
    <w:next w:val="Normal"/>
    <w:link w:val="Heading2Char"/>
    <w:uiPriority w:val="9"/>
    <w:unhideWhenUsed/>
    <w:qFormat/>
    <w:rsid w:val="005B6DD4"/>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5B6DD4"/>
    <w:rPr>
      <w:rFonts w:ascii="Cambria" w:eastAsia="Times New Roman" w:hAnsi="Cambria"/>
      <w:b/>
      <w:bCs/>
      <w:color w:val="4F81BD"/>
      <w:sz w:val="26"/>
      <w:szCs w:val="26"/>
    </w:rPr>
  </w:style>
  <w:style w:type="paragraph" w:styleId="ListParagraph">
    <w:name w:val="List Paragraph"/>
    <w:basedOn w:val="Normal"/>
    <w:uiPriority w:val="34"/>
    <w:qFormat/>
    <w:rsid w:val="005B6DD4"/>
    <w:pPr>
      <w:ind w:left="720"/>
      <w:contextualSpacing/>
    </w:pPr>
  </w:style>
  <w:style w:type="character" w:styleId="Hyperlink">
    <w:name w:val="Hyperlink"/>
    <w:uiPriority w:val="99"/>
    <w:unhideWhenUsed/>
    <w:rsid w:val="005B6DD4"/>
    <w:rPr>
      <w:color w:val="0000FF"/>
      <w:u w:val="single"/>
    </w:rPr>
  </w:style>
  <w:style w:type="character" w:customStyle="1" w:styleId="st">
    <w:name w:val="st"/>
    <w:basedOn w:val="DefaultParagraphFont"/>
    <w:rsid w:val="00E16130"/>
  </w:style>
  <w:style w:type="character" w:styleId="CommentReference">
    <w:name w:val="annotation reference"/>
    <w:uiPriority w:val="99"/>
    <w:semiHidden/>
    <w:unhideWhenUsed/>
    <w:rsid w:val="00EE3ACB"/>
    <w:rPr>
      <w:sz w:val="16"/>
      <w:szCs w:val="16"/>
    </w:rPr>
  </w:style>
  <w:style w:type="paragraph" w:styleId="CommentText">
    <w:name w:val="annotation text"/>
    <w:basedOn w:val="Normal"/>
    <w:link w:val="CommentTextChar"/>
    <w:uiPriority w:val="99"/>
    <w:semiHidden/>
    <w:unhideWhenUsed/>
    <w:rsid w:val="00EE3ACB"/>
    <w:rPr>
      <w:sz w:val="20"/>
      <w:szCs w:val="20"/>
    </w:rPr>
  </w:style>
  <w:style w:type="character" w:customStyle="1" w:styleId="CommentTextChar">
    <w:name w:val="Comment Text Char"/>
    <w:basedOn w:val="DefaultParagraphFont"/>
    <w:link w:val="CommentText"/>
    <w:uiPriority w:val="99"/>
    <w:semiHidden/>
    <w:rsid w:val="00EE3ACB"/>
  </w:style>
  <w:style w:type="paragraph" w:styleId="CommentSubject">
    <w:name w:val="annotation subject"/>
    <w:basedOn w:val="CommentText"/>
    <w:next w:val="CommentText"/>
    <w:link w:val="CommentSubjectChar"/>
    <w:uiPriority w:val="99"/>
    <w:semiHidden/>
    <w:unhideWhenUsed/>
    <w:rsid w:val="00EE3ACB"/>
    <w:rPr>
      <w:b/>
      <w:bCs/>
    </w:rPr>
  </w:style>
  <w:style w:type="character" w:customStyle="1" w:styleId="CommentSubjectChar">
    <w:name w:val="Comment Subject Char"/>
    <w:link w:val="CommentSubject"/>
    <w:uiPriority w:val="99"/>
    <w:semiHidden/>
    <w:rsid w:val="00EE3ACB"/>
    <w:rPr>
      <w:b/>
      <w:bCs/>
    </w:rPr>
  </w:style>
  <w:style w:type="paragraph" w:styleId="BalloonText">
    <w:name w:val="Balloon Text"/>
    <w:basedOn w:val="Normal"/>
    <w:link w:val="BalloonTextChar"/>
    <w:uiPriority w:val="99"/>
    <w:semiHidden/>
    <w:unhideWhenUsed/>
    <w:rsid w:val="00EE3ACB"/>
    <w:pPr>
      <w:spacing w:after="0" w:line="240" w:lineRule="auto"/>
    </w:pPr>
    <w:rPr>
      <w:rFonts w:ascii="Tahoma" w:hAnsi="Tahoma"/>
      <w:sz w:val="16"/>
      <w:szCs w:val="16"/>
    </w:rPr>
  </w:style>
  <w:style w:type="character" w:customStyle="1" w:styleId="BalloonTextChar">
    <w:name w:val="Balloon Text Char"/>
    <w:link w:val="BalloonText"/>
    <w:uiPriority w:val="99"/>
    <w:semiHidden/>
    <w:rsid w:val="00EE3ACB"/>
    <w:rPr>
      <w:rFonts w:ascii="Tahoma" w:hAnsi="Tahoma" w:cs="Tahoma"/>
      <w:sz w:val="16"/>
      <w:szCs w:val="16"/>
    </w:rPr>
  </w:style>
  <w:style w:type="paragraph" w:styleId="NormalWeb">
    <w:name w:val="Normal (Web)"/>
    <w:basedOn w:val="Normal"/>
    <w:uiPriority w:val="99"/>
    <w:unhideWhenUsed/>
    <w:rsid w:val="009F5924"/>
    <w:pPr>
      <w:spacing w:before="100" w:beforeAutospacing="1" w:after="100" w:afterAutospacing="1" w:line="240" w:lineRule="auto"/>
    </w:pPr>
    <w:rPr>
      <w:rFonts w:ascii="Times New Roman" w:eastAsia="Times New Roman" w:hAnsi="Times New Roman"/>
      <w:sz w:val="24"/>
      <w:szCs w:val="24"/>
    </w:rPr>
  </w:style>
  <w:style w:type="paragraph" w:styleId="BodyText3">
    <w:name w:val="Body Text 3"/>
    <w:link w:val="BodyText3Char"/>
    <w:uiPriority w:val="99"/>
    <w:unhideWhenUsed/>
    <w:rsid w:val="00111F7B"/>
    <w:pPr>
      <w:tabs>
        <w:tab w:val="left" w:pos="43"/>
      </w:tabs>
      <w:spacing w:after="96" w:line="249" w:lineRule="auto"/>
    </w:pPr>
    <w:rPr>
      <w:rFonts w:ascii="Century Schoolbook" w:eastAsia="Times New Roman" w:hAnsi="Century Schoolbook"/>
      <w:color w:val="000000"/>
      <w:kern w:val="28"/>
      <w:sz w:val="19"/>
      <w:szCs w:val="19"/>
      <w:lang w:val="en-PH" w:eastAsia="en-PH"/>
    </w:rPr>
  </w:style>
  <w:style w:type="character" w:customStyle="1" w:styleId="BodyText3Char">
    <w:name w:val="Body Text 3 Char"/>
    <w:link w:val="BodyText3"/>
    <w:uiPriority w:val="99"/>
    <w:rsid w:val="00111F7B"/>
    <w:rPr>
      <w:rFonts w:ascii="Century Schoolbook" w:eastAsia="Times New Roman" w:hAnsi="Century Schoolbook"/>
      <w:color w:val="000000"/>
      <w:kern w:val="28"/>
      <w:sz w:val="19"/>
      <w:szCs w:val="19"/>
      <w:lang w:val="en-PH" w:eastAsia="en-PH" w:bidi="ar-SA"/>
    </w:rPr>
  </w:style>
  <w:style w:type="paragraph" w:customStyle="1" w:styleId="Default">
    <w:name w:val="Default"/>
    <w:rsid w:val="006F3F34"/>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884900"/>
    <w:pPr>
      <w:spacing w:after="0" w:line="240" w:lineRule="auto"/>
    </w:pPr>
    <w:rPr>
      <w:rFonts w:ascii="Consolas" w:hAnsi="Consolas"/>
      <w:sz w:val="21"/>
      <w:szCs w:val="21"/>
    </w:rPr>
  </w:style>
  <w:style w:type="character" w:customStyle="1" w:styleId="PlainTextChar">
    <w:name w:val="Plain Text Char"/>
    <w:link w:val="PlainText"/>
    <w:uiPriority w:val="99"/>
    <w:rsid w:val="00884900"/>
    <w:rPr>
      <w:rFonts w:ascii="Consolas" w:eastAsia="Calibri" w:hAnsi="Consolas" w:cs="Consolas"/>
      <w:sz w:val="21"/>
      <w:szCs w:val="21"/>
    </w:rPr>
  </w:style>
  <w:style w:type="character" w:styleId="Emphasis">
    <w:name w:val="Emphasis"/>
    <w:uiPriority w:val="20"/>
    <w:qFormat/>
    <w:rsid w:val="00F203E5"/>
    <w:rPr>
      <w:b/>
      <w:bCs/>
      <w:i w:val="0"/>
      <w:iCs w:val="0"/>
    </w:rPr>
  </w:style>
  <w:style w:type="character" w:customStyle="1" w:styleId="apple-style-span">
    <w:name w:val="apple-style-span"/>
    <w:basedOn w:val="DefaultParagraphFont"/>
    <w:rsid w:val="00DD157F"/>
  </w:style>
</w:styles>
</file>

<file path=word/webSettings.xml><?xml version="1.0" encoding="utf-8"?>
<w:webSettings xmlns:r="http://schemas.openxmlformats.org/officeDocument/2006/relationships" xmlns:w="http://schemas.openxmlformats.org/wordprocessingml/2006/main">
  <w:divs>
    <w:div w:id="14117619">
      <w:bodyDiv w:val="1"/>
      <w:marLeft w:val="0"/>
      <w:marRight w:val="0"/>
      <w:marTop w:val="0"/>
      <w:marBottom w:val="0"/>
      <w:divBdr>
        <w:top w:val="none" w:sz="0" w:space="0" w:color="auto"/>
        <w:left w:val="none" w:sz="0" w:space="0" w:color="auto"/>
        <w:bottom w:val="none" w:sz="0" w:space="0" w:color="auto"/>
        <w:right w:val="none" w:sz="0" w:space="0" w:color="auto"/>
      </w:divBdr>
      <w:divsChild>
        <w:div w:id="773133607">
          <w:marLeft w:val="0"/>
          <w:marRight w:val="0"/>
          <w:marTop w:val="130"/>
          <w:marBottom w:val="0"/>
          <w:divBdr>
            <w:top w:val="none" w:sz="0" w:space="0" w:color="auto"/>
            <w:left w:val="none" w:sz="0" w:space="0" w:color="auto"/>
            <w:bottom w:val="none" w:sz="0" w:space="0" w:color="auto"/>
            <w:right w:val="none" w:sz="0" w:space="0" w:color="auto"/>
          </w:divBdr>
        </w:div>
      </w:divsChild>
    </w:div>
    <w:div w:id="539519312">
      <w:bodyDiv w:val="1"/>
      <w:marLeft w:val="0"/>
      <w:marRight w:val="0"/>
      <w:marTop w:val="0"/>
      <w:marBottom w:val="0"/>
      <w:divBdr>
        <w:top w:val="none" w:sz="0" w:space="0" w:color="auto"/>
        <w:left w:val="none" w:sz="0" w:space="0" w:color="auto"/>
        <w:bottom w:val="none" w:sz="0" w:space="0" w:color="auto"/>
        <w:right w:val="none" w:sz="0" w:space="0" w:color="auto"/>
      </w:divBdr>
    </w:div>
    <w:div w:id="664746446">
      <w:bodyDiv w:val="1"/>
      <w:marLeft w:val="0"/>
      <w:marRight w:val="0"/>
      <w:marTop w:val="0"/>
      <w:marBottom w:val="0"/>
      <w:divBdr>
        <w:top w:val="none" w:sz="0" w:space="0" w:color="auto"/>
        <w:left w:val="none" w:sz="0" w:space="0" w:color="auto"/>
        <w:bottom w:val="none" w:sz="0" w:space="0" w:color="auto"/>
        <w:right w:val="none" w:sz="0" w:space="0" w:color="auto"/>
      </w:divBdr>
      <w:divsChild>
        <w:div w:id="1985969475">
          <w:marLeft w:val="0"/>
          <w:marRight w:val="0"/>
          <w:marTop w:val="0"/>
          <w:marBottom w:val="0"/>
          <w:divBdr>
            <w:top w:val="none" w:sz="0" w:space="0" w:color="auto"/>
            <w:left w:val="none" w:sz="0" w:space="0" w:color="auto"/>
            <w:bottom w:val="none" w:sz="0" w:space="0" w:color="auto"/>
            <w:right w:val="none" w:sz="0" w:space="0" w:color="auto"/>
          </w:divBdr>
          <w:divsChild>
            <w:div w:id="479467281">
              <w:marLeft w:val="0"/>
              <w:marRight w:val="0"/>
              <w:marTop w:val="0"/>
              <w:marBottom w:val="0"/>
              <w:divBdr>
                <w:top w:val="none" w:sz="0" w:space="0" w:color="auto"/>
                <w:left w:val="none" w:sz="0" w:space="0" w:color="auto"/>
                <w:bottom w:val="none" w:sz="0" w:space="0" w:color="auto"/>
                <w:right w:val="none" w:sz="0" w:space="0" w:color="auto"/>
              </w:divBdr>
              <w:divsChild>
                <w:div w:id="474027367">
                  <w:marLeft w:val="0"/>
                  <w:marRight w:val="0"/>
                  <w:marTop w:val="0"/>
                  <w:marBottom w:val="0"/>
                  <w:divBdr>
                    <w:top w:val="none" w:sz="0" w:space="0" w:color="auto"/>
                    <w:left w:val="none" w:sz="0" w:space="0" w:color="auto"/>
                    <w:bottom w:val="none" w:sz="0" w:space="0" w:color="auto"/>
                    <w:right w:val="single" w:sz="6" w:space="19" w:color="A9561E"/>
                  </w:divBdr>
                  <w:divsChild>
                    <w:div w:id="6983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169112">
      <w:bodyDiv w:val="1"/>
      <w:marLeft w:val="0"/>
      <w:marRight w:val="0"/>
      <w:marTop w:val="0"/>
      <w:marBottom w:val="0"/>
      <w:divBdr>
        <w:top w:val="none" w:sz="0" w:space="0" w:color="auto"/>
        <w:left w:val="none" w:sz="0" w:space="0" w:color="auto"/>
        <w:bottom w:val="none" w:sz="0" w:space="0" w:color="auto"/>
        <w:right w:val="none" w:sz="0" w:space="0" w:color="auto"/>
      </w:divBdr>
    </w:div>
    <w:div w:id="1213543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kaycee.crisostomo@tvipacific.com.p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tviphilippines.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tel:%2B63%202%20728%208515"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tel:%2B63%20917%20579%201528" TargetMode="External"/><Relationship Id="rId10" Type="http://schemas.openxmlformats.org/officeDocument/2006/relationships/image" Target="media/image5.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tel:%2B63%202%20728%208491%20ext.%201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FD66BE-D95F-4A03-92A7-9BC865461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CharactersWithSpaces>
  <SharedDoc>false</SharedDoc>
  <HLinks>
    <vt:vector size="30" baseType="variant">
      <vt:variant>
        <vt:i4>4784216</vt:i4>
      </vt:variant>
      <vt:variant>
        <vt:i4>12</vt:i4>
      </vt:variant>
      <vt:variant>
        <vt:i4>0</vt:i4>
      </vt:variant>
      <vt:variant>
        <vt:i4>5</vt:i4>
      </vt:variant>
      <vt:variant>
        <vt:lpwstr>tel:%2B63 2 728 8515</vt:lpwstr>
      </vt:variant>
      <vt:variant>
        <vt:lpwstr/>
      </vt:variant>
      <vt:variant>
        <vt:i4>7340141</vt:i4>
      </vt:variant>
      <vt:variant>
        <vt:i4>9</vt:i4>
      </vt:variant>
      <vt:variant>
        <vt:i4>0</vt:i4>
      </vt:variant>
      <vt:variant>
        <vt:i4>5</vt:i4>
      </vt:variant>
      <vt:variant>
        <vt:lpwstr>tel:%2B63 917 579 1528</vt:lpwstr>
      </vt:variant>
      <vt:variant>
        <vt:lpwstr/>
      </vt:variant>
      <vt:variant>
        <vt:i4>5046295</vt:i4>
      </vt:variant>
      <vt:variant>
        <vt:i4>6</vt:i4>
      </vt:variant>
      <vt:variant>
        <vt:i4>0</vt:i4>
      </vt:variant>
      <vt:variant>
        <vt:i4>5</vt:i4>
      </vt:variant>
      <vt:variant>
        <vt:lpwstr>tel:%2B63 2 728 8491 ext. 103</vt:lpwstr>
      </vt:variant>
      <vt:variant>
        <vt:lpwstr/>
      </vt:variant>
      <vt:variant>
        <vt:i4>3276815</vt:i4>
      </vt:variant>
      <vt:variant>
        <vt:i4>3</vt:i4>
      </vt:variant>
      <vt:variant>
        <vt:i4>0</vt:i4>
      </vt:variant>
      <vt:variant>
        <vt:i4>5</vt:i4>
      </vt:variant>
      <vt:variant>
        <vt:lpwstr>mailto:kaycee.crisostomo@tvipacific.com.ph</vt:lpwstr>
      </vt:variant>
      <vt:variant>
        <vt:lpwstr/>
      </vt:variant>
      <vt:variant>
        <vt:i4>2097205</vt:i4>
      </vt:variant>
      <vt:variant>
        <vt:i4>0</vt:i4>
      </vt:variant>
      <vt:variant>
        <vt:i4>0</vt:i4>
      </vt:variant>
      <vt:variant>
        <vt:i4>5</vt:i4>
      </vt:variant>
      <vt:variant>
        <vt:lpwstr>http://www.tviphilippines.com/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JDeliverio</dc:creator>
  <cp:lastModifiedBy>Kaycee Crisostomo</cp:lastModifiedBy>
  <cp:revision>2</cp:revision>
  <cp:lastPrinted>2013-08-29T20:11:00Z</cp:lastPrinted>
  <dcterms:created xsi:type="dcterms:W3CDTF">2016-03-31T07:04:00Z</dcterms:created>
  <dcterms:modified xsi:type="dcterms:W3CDTF">2016-03-31T07:04:00Z</dcterms:modified>
</cp:coreProperties>
</file>