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B6DD4" w:rsidRDefault="00B44E64" w:rsidP="00F04936">
      <w:pPr>
        <w:spacing w:line="360" w:lineRule="auto"/>
        <w:rPr>
          <w:rFonts w:ascii="Arial" w:hAnsi="Arial" w:cs="Arial"/>
          <w:b/>
          <w:sz w:val="24"/>
          <w:szCs w:val="32"/>
        </w:rPr>
      </w:pPr>
      <w:r>
        <w:rPr>
          <w:rFonts w:ascii="Arial" w:hAnsi="Arial" w:cs="Arial"/>
          <w:b/>
          <w:noProof/>
          <w:sz w:val="24"/>
          <w:szCs w:val="32"/>
        </w:rPr>
        <w:pict>
          <v:group id="Group 3" o:spid="_x0000_s1026" style="position:absolute;margin-left:-7.95pt;margin-top:-12.25pt;width:484.25pt;height:114pt;z-index:-251657216" coordorigin="507,808" coordsize="9685,22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Macintosh HD:Users:ronaldojabal:Desktop:TVIRD-wholelogo-copper.jpg卺䵭" style="position:absolute;left:3267;top:808;width:3627;height:168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7fiQLAAAAA2wAAAA8AAABkcnMvZG93bnJldi54bWxET01rwkAQvRf8D8sIvZS6sYLY1FVELHo1&#10;FXodstMkbXY27I4m/feuIHibx/uc5XpwrbpQiI1nA9NJBoq49LbhysDp6/N1ASoKssXWMxn4pwjr&#10;1ehpibn1PR/pUkilUgjHHA3UIl2udSxrchgnviNO3I8PDiXBUGkbsE/hrtVvWTbXDhtODTV2tK2p&#10;/CvOzsB2338Pp+L3paD3XT/bLcSFsxjzPB42H6CEBnmI7+6DTfPncPslHaBXV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jt+JAsAAAADbAAAADwAAAAAAAAAAAAAAAACfAgAA&#10;ZHJzL2Rvd25yZXYueG1sUEsFBgAAAAAEAAQA9wAAAIwDAAAAAA==&#10;">
              <v:imagedata r:id="rId6" o:title="TVIRD-wholelogo-copper"/>
            </v:shape>
            <v:shapetype id="_x0000_t202" coordsize="21600,21600" o:spt="202" path="m,l,21600r21600,l21600,xe">
              <v:stroke joinstyle="miter"/>
              <v:path gradientshapeok="t" o:connecttype="rect"/>
            </v:shapetype>
            <v:shape id="Text Box 7" o:spid="_x0000_s1028" type="#_x0000_t202" style="position:absolute;left:507;top:2493;width:9685;height:59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g6wMEA&#10;AADbAAAADwAAAGRycy9kb3ducmV2LnhtbERPS4vCMBC+L/gfwgje1lQRH9UoIijCXnyDt7EZ22Iz&#10;KU3Urr9+syB4m4/vOZNZbQrxoMrllhV02hEI4sTqnFMFh/3yewjCeWSNhWVS8EsOZtPG1wRjbZ+8&#10;pcfOpyKEsItRQeZ9GUvpkowMurYtiQN3tZVBH2CVSl3hM4SbQnajqC8N5hwaMixpkVFy292NgtPo&#10;51IsNrXv5b396nU7npeyf1aq1aznYxCeav8Rv91rHeYP4P+XcICc/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04OsDBAAAA2wAAAA8AAAAAAAAAAAAAAAAAmAIAAGRycy9kb3du&#10;cmV2LnhtbFBLBQYAAAAABAAEAPUAAACGAwAAAAA=&#10;" fillcolor="#b85c00" strokecolor="#963">
              <v:textbox>
                <w:txbxContent>
                  <w:p w:rsidR="00CA11DF" w:rsidRPr="001A37FF" w:rsidRDefault="00CA11DF" w:rsidP="005B6DD4">
                    <w:pPr>
                      <w:jc w:val="center"/>
                      <w:rPr>
                        <w:rFonts w:ascii="Arial Black" w:eastAsia="Times New Roman" w:hAnsi="Arial Black"/>
                        <w:b/>
                        <w:color w:val="FFFFFF"/>
                        <w:sz w:val="36"/>
                        <w:szCs w:val="36"/>
                        <w:lang w:val="pt-BR"/>
                      </w:rPr>
                    </w:pPr>
                    <w:r>
                      <w:rPr>
                        <w:rFonts w:ascii="Arial Black" w:eastAsia="Times New Roman" w:hAnsi="Arial Black"/>
                        <w:b/>
                        <w:color w:val="FFFFFF"/>
                        <w:sz w:val="36"/>
                        <w:szCs w:val="36"/>
                        <w:lang w:val="pt-BR"/>
                      </w:rPr>
                      <w:t>N E W S   R E L E A S E</w:t>
                    </w:r>
                  </w:p>
                  <w:p w:rsidR="00CA11DF" w:rsidRPr="001A37FF" w:rsidRDefault="00CA11DF" w:rsidP="005B6DD4">
                    <w:pPr>
                      <w:rPr>
                        <w:rFonts w:eastAsia="Times New Roman"/>
                        <w:lang w:val="pt-BR"/>
                      </w:rPr>
                    </w:pPr>
                  </w:p>
                </w:txbxContent>
              </v:textbox>
            </v:shape>
          </v:group>
        </w:pict>
      </w:r>
    </w:p>
    <w:p w:rsidR="005B6DD4" w:rsidRDefault="005B6DD4" w:rsidP="00F04936">
      <w:pPr>
        <w:spacing w:line="360" w:lineRule="auto"/>
        <w:rPr>
          <w:rFonts w:ascii="Arial" w:hAnsi="Arial" w:cs="Arial"/>
          <w:b/>
          <w:sz w:val="24"/>
          <w:szCs w:val="32"/>
        </w:rPr>
      </w:pPr>
    </w:p>
    <w:p w:rsidR="005B6DD4" w:rsidRDefault="005B6DD4" w:rsidP="00F04936">
      <w:pPr>
        <w:spacing w:line="360" w:lineRule="auto"/>
        <w:rPr>
          <w:rFonts w:ascii="Arial" w:hAnsi="Arial" w:cs="Arial"/>
          <w:b/>
          <w:sz w:val="24"/>
          <w:szCs w:val="32"/>
        </w:rPr>
      </w:pPr>
    </w:p>
    <w:p w:rsidR="005B6DD4" w:rsidRDefault="005B6DD4" w:rsidP="00F04936">
      <w:pPr>
        <w:spacing w:line="360" w:lineRule="auto"/>
        <w:rPr>
          <w:rFonts w:ascii="Arial" w:hAnsi="Arial" w:cs="Arial"/>
          <w:b/>
          <w:sz w:val="24"/>
          <w:szCs w:val="32"/>
        </w:rPr>
      </w:pPr>
    </w:p>
    <w:p w:rsidR="00991252" w:rsidRDefault="00991252" w:rsidP="00047E79">
      <w:pPr>
        <w:spacing w:after="0" w:line="240" w:lineRule="auto"/>
        <w:jc w:val="center"/>
        <w:rPr>
          <w:rFonts w:ascii="Arial" w:hAnsi="Arial" w:cs="Arial"/>
          <w:b/>
          <w:sz w:val="32"/>
          <w:szCs w:val="32"/>
        </w:rPr>
      </w:pPr>
      <w:r>
        <w:rPr>
          <w:rFonts w:ascii="Arial" w:hAnsi="Arial" w:cs="Arial"/>
          <w:b/>
          <w:sz w:val="32"/>
          <w:szCs w:val="32"/>
        </w:rPr>
        <w:t>International Women’</w:t>
      </w:r>
      <w:r w:rsidR="00CA11DF" w:rsidRPr="00CA11DF">
        <w:rPr>
          <w:rFonts w:ascii="Arial" w:hAnsi="Arial" w:cs="Arial"/>
          <w:b/>
          <w:sz w:val="32"/>
          <w:szCs w:val="32"/>
        </w:rPr>
        <w:t>s Day</w:t>
      </w:r>
      <w:r>
        <w:rPr>
          <w:rFonts w:ascii="Arial" w:hAnsi="Arial" w:cs="Arial"/>
          <w:b/>
          <w:sz w:val="32"/>
          <w:szCs w:val="32"/>
        </w:rPr>
        <w:t>:</w:t>
      </w:r>
      <w:r w:rsidR="00CA11DF" w:rsidRPr="00CA11DF">
        <w:rPr>
          <w:rFonts w:ascii="Arial" w:hAnsi="Arial" w:cs="Arial"/>
          <w:b/>
          <w:sz w:val="32"/>
          <w:szCs w:val="32"/>
        </w:rPr>
        <w:t xml:space="preserve"> </w:t>
      </w:r>
    </w:p>
    <w:p w:rsidR="00047E79" w:rsidRPr="00047E79" w:rsidRDefault="00991252" w:rsidP="00047E79">
      <w:pPr>
        <w:spacing w:after="0" w:line="240" w:lineRule="auto"/>
        <w:jc w:val="center"/>
        <w:rPr>
          <w:rFonts w:ascii="Arial" w:hAnsi="Arial" w:cs="Arial"/>
          <w:b/>
          <w:sz w:val="32"/>
          <w:szCs w:val="32"/>
        </w:rPr>
      </w:pPr>
      <w:r>
        <w:rPr>
          <w:rFonts w:ascii="Arial" w:hAnsi="Arial" w:cs="Arial"/>
          <w:b/>
          <w:sz w:val="32"/>
          <w:szCs w:val="32"/>
        </w:rPr>
        <w:t xml:space="preserve">A </w:t>
      </w:r>
      <w:r w:rsidR="00CA11DF" w:rsidRPr="00CA11DF">
        <w:rPr>
          <w:rFonts w:ascii="Arial" w:hAnsi="Arial" w:cs="Arial"/>
          <w:b/>
          <w:sz w:val="32"/>
          <w:szCs w:val="32"/>
        </w:rPr>
        <w:t xml:space="preserve">Celebration </w:t>
      </w:r>
      <w:r>
        <w:rPr>
          <w:rFonts w:ascii="Arial" w:hAnsi="Arial" w:cs="Arial"/>
          <w:b/>
          <w:sz w:val="32"/>
          <w:szCs w:val="32"/>
        </w:rPr>
        <w:t>of Empowerment in Agata Communities</w:t>
      </w:r>
    </w:p>
    <w:p w:rsidR="00960963" w:rsidRDefault="00960963" w:rsidP="0017631E">
      <w:pPr>
        <w:spacing w:after="0" w:line="240" w:lineRule="auto"/>
        <w:jc w:val="center"/>
        <w:rPr>
          <w:rFonts w:ascii="Arial" w:hAnsi="Arial" w:cs="Arial"/>
          <w:i/>
          <w:sz w:val="20"/>
          <w:szCs w:val="20"/>
        </w:rPr>
      </w:pPr>
    </w:p>
    <w:p w:rsidR="0017631E" w:rsidRDefault="0017631E" w:rsidP="0017631E">
      <w:pPr>
        <w:spacing w:after="0" w:line="240" w:lineRule="auto"/>
        <w:jc w:val="center"/>
        <w:rPr>
          <w:rFonts w:ascii="Arial" w:hAnsi="Arial" w:cs="Arial"/>
          <w:i/>
          <w:sz w:val="20"/>
          <w:szCs w:val="20"/>
        </w:rPr>
      </w:pPr>
    </w:p>
    <w:p w:rsidR="00E75D4E" w:rsidRDefault="00BC5B1C" w:rsidP="00577B9F">
      <w:pPr>
        <w:pStyle w:val="ListParagraph"/>
        <w:spacing w:after="0" w:line="240" w:lineRule="auto"/>
        <w:ind w:left="0"/>
        <w:jc w:val="both"/>
        <w:rPr>
          <w:rFonts w:ascii="Arial" w:hAnsi="Arial" w:cs="Arial"/>
          <w:i/>
          <w:sz w:val="20"/>
          <w:szCs w:val="20"/>
        </w:rPr>
      </w:pPr>
      <w:r w:rsidRPr="00D52D11">
        <w:rPr>
          <w:rFonts w:ascii="Arial" w:hAnsi="Arial" w:cs="Arial"/>
          <w:b/>
          <w:i/>
          <w:noProof/>
          <w:sz w:val="20"/>
          <w:szCs w:val="20"/>
        </w:rPr>
        <w:drawing>
          <wp:anchor distT="0" distB="0" distL="114300" distR="114300" simplePos="0" relativeHeight="251660288" behindDoc="0" locked="0" layoutInCell="1" allowOverlap="1">
            <wp:simplePos x="0" y="0"/>
            <wp:positionH relativeFrom="column">
              <wp:posOffset>0</wp:posOffset>
            </wp:positionH>
            <wp:positionV relativeFrom="paragraph">
              <wp:posOffset>2149</wp:posOffset>
            </wp:positionV>
            <wp:extent cx="6057900" cy="3727939"/>
            <wp:effectExtent l="1905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433.JPG"/>
                    <pic:cNvPicPr/>
                  </pic:nvPicPr>
                  <pic:blipFill rotWithShape="1">
                    <a:blip r:embed="rId7" cstate="print">
                      <a:lum bright="-10000" contrast="20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17948"/>
                    <a:stretch/>
                  </pic:blipFill>
                  <pic:spPr bwMode="auto">
                    <a:xfrm>
                      <a:off x="0" y="0"/>
                      <a:ext cx="6057900" cy="3727939"/>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roofErr w:type="gramStart"/>
      <w:r w:rsidR="00D52D11" w:rsidRPr="00D52D11">
        <w:rPr>
          <w:rFonts w:ascii="Arial" w:hAnsi="Arial" w:cs="Arial"/>
          <w:b/>
          <w:i/>
          <w:sz w:val="20"/>
          <w:szCs w:val="20"/>
        </w:rPr>
        <w:t>Giving communities a hand.</w:t>
      </w:r>
      <w:proofErr w:type="gramEnd"/>
      <w:r w:rsidR="00D52D11" w:rsidRPr="00D52D11">
        <w:rPr>
          <w:rFonts w:ascii="Arial" w:hAnsi="Arial" w:cs="Arial"/>
          <w:b/>
          <w:i/>
          <w:sz w:val="20"/>
          <w:szCs w:val="20"/>
        </w:rPr>
        <w:t xml:space="preserve"> </w:t>
      </w:r>
      <w:r>
        <w:rPr>
          <w:rFonts w:ascii="Arial" w:hAnsi="Arial" w:cs="Arial"/>
          <w:i/>
          <w:sz w:val="20"/>
          <w:szCs w:val="20"/>
        </w:rPr>
        <w:t xml:space="preserve">Agata </w:t>
      </w:r>
      <w:r w:rsidR="00577B9F">
        <w:rPr>
          <w:rFonts w:ascii="Arial" w:hAnsi="Arial" w:cs="Arial"/>
          <w:i/>
          <w:sz w:val="20"/>
          <w:szCs w:val="20"/>
        </w:rPr>
        <w:t>s</w:t>
      </w:r>
      <w:r>
        <w:rPr>
          <w:rFonts w:ascii="Arial" w:hAnsi="Arial" w:cs="Arial"/>
          <w:i/>
          <w:sz w:val="20"/>
          <w:szCs w:val="20"/>
        </w:rPr>
        <w:t xml:space="preserve">taff </w:t>
      </w:r>
      <w:r w:rsidR="00577B9F">
        <w:rPr>
          <w:rFonts w:ascii="Arial" w:hAnsi="Arial" w:cs="Arial"/>
          <w:i/>
          <w:sz w:val="20"/>
          <w:szCs w:val="20"/>
        </w:rPr>
        <w:t xml:space="preserve">receive </w:t>
      </w:r>
      <w:r>
        <w:rPr>
          <w:rFonts w:ascii="Arial" w:hAnsi="Arial" w:cs="Arial"/>
          <w:i/>
          <w:sz w:val="20"/>
          <w:szCs w:val="20"/>
        </w:rPr>
        <w:t>prescription</w:t>
      </w:r>
      <w:r w:rsidR="00577B9F">
        <w:rPr>
          <w:rFonts w:ascii="Arial" w:hAnsi="Arial" w:cs="Arial"/>
          <w:i/>
          <w:sz w:val="20"/>
          <w:szCs w:val="20"/>
        </w:rPr>
        <w:t>s</w:t>
      </w:r>
      <w:r>
        <w:rPr>
          <w:rFonts w:ascii="Arial" w:hAnsi="Arial" w:cs="Arial"/>
          <w:i/>
          <w:sz w:val="20"/>
          <w:szCs w:val="20"/>
        </w:rPr>
        <w:t xml:space="preserve"> </w:t>
      </w:r>
      <w:r w:rsidR="00577B9F">
        <w:rPr>
          <w:rFonts w:ascii="Arial" w:hAnsi="Arial" w:cs="Arial"/>
          <w:i/>
          <w:sz w:val="20"/>
          <w:szCs w:val="20"/>
        </w:rPr>
        <w:t xml:space="preserve">and dispense </w:t>
      </w:r>
      <w:r>
        <w:rPr>
          <w:rFonts w:ascii="Arial" w:hAnsi="Arial" w:cs="Arial"/>
          <w:i/>
          <w:sz w:val="20"/>
          <w:szCs w:val="20"/>
        </w:rPr>
        <w:t xml:space="preserve">medicines to </w:t>
      </w:r>
      <w:r w:rsidR="00577B9F">
        <w:rPr>
          <w:rFonts w:ascii="Arial" w:hAnsi="Arial" w:cs="Arial"/>
          <w:i/>
          <w:sz w:val="20"/>
          <w:szCs w:val="20"/>
        </w:rPr>
        <w:t xml:space="preserve">patients who are member-beneficiaries of the </w:t>
      </w:r>
      <w:r w:rsidR="00D52D11">
        <w:rPr>
          <w:rFonts w:ascii="Arial" w:hAnsi="Arial" w:cs="Arial"/>
          <w:i/>
          <w:sz w:val="20"/>
          <w:szCs w:val="20"/>
        </w:rPr>
        <w:t>company’s adopted communities in Tubay Municipality.</w:t>
      </w:r>
      <w:r w:rsidR="00577B9F">
        <w:rPr>
          <w:rFonts w:ascii="Arial" w:hAnsi="Arial" w:cs="Arial"/>
          <w:i/>
          <w:sz w:val="20"/>
          <w:szCs w:val="20"/>
        </w:rPr>
        <w:t xml:space="preserve"> </w:t>
      </w:r>
    </w:p>
    <w:p w:rsidR="00577B9F" w:rsidRPr="000C3E18" w:rsidRDefault="00577B9F" w:rsidP="00577B9F">
      <w:pPr>
        <w:pStyle w:val="ListParagraph"/>
        <w:spacing w:after="0" w:line="240" w:lineRule="auto"/>
        <w:ind w:left="0"/>
        <w:jc w:val="both"/>
        <w:rPr>
          <w:rFonts w:ascii="Arial" w:hAnsi="Arial" w:cs="Arial"/>
          <w:i/>
          <w:sz w:val="20"/>
          <w:szCs w:val="20"/>
        </w:rPr>
      </w:pPr>
    </w:p>
    <w:p w:rsidR="00D52D11" w:rsidRDefault="00151D3B" w:rsidP="00323677">
      <w:pPr>
        <w:spacing w:after="0" w:line="360" w:lineRule="auto"/>
        <w:jc w:val="both"/>
        <w:rPr>
          <w:rFonts w:ascii="Arial" w:eastAsia="Times New Roman" w:hAnsi="Arial" w:cs="Arial"/>
          <w:sz w:val="20"/>
          <w:szCs w:val="20"/>
        </w:rPr>
      </w:pPr>
      <w:r w:rsidRPr="00547C27">
        <w:rPr>
          <w:rFonts w:ascii="Arial" w:hAnsi="Arial" w:cs="Arial"/>
          <w:b/>
          <w:sz w:val="20"/>
          <w:szCs w:val="20"/>
          <w:lang w:val="en-PH"/>
        </w:rPr>
        <w:t xml:space="preserve">Tubay, Agusan </w:t>
      </w:r>
      <w:proofErr w:type="gramStart"/>
      <w:r w:rsidRPr="00547C27">
        <w:rPr>
          <w:rFonts w:ascii="Arial" w:hAnsi="Arial" w:cs="Arial"/>
          <w:b/>
          <w:sz w:val="20"/>
          <w:szCs w:val="20"/>
          <w:lang w:val="en-PH"/>
        </w:rPr>
        <w:t>del</w:t>
      </w:r>
      <w:proofErr w:type="gramEnd"/>
      <w:r w:rsidRPr="00547C27">
        <w:rPr>
          <w:rFonts w:ascii="Arial" w:hAnsi="Arial" w:cs="Arial"/>
          <w:b/>
          <w:sz w:val="20"/>
          <w:szCs w:val="20"/>
          <w:lang w:val="en-PH"/>
        </w:rPr>
        <w:t xml:space="preserve"> Norte</w:t>
      </w:r>
      <w:r w:rsidR="0017631E" w:rsidRPr="00547C27">
        <w:rPr>
          <w:rFonts w:ascii="Arial" w:hAnsi="Arial" w:cs="Arial"/>
          <w:b/>
          <w:sz w:val="20"/>
          <w:szCs w:val="20"/>
          <w:lang w:val="en-PH"/>
        </w:rPr>
        <w:t xml:space="preserve"> / </w:t>
      </w:r>
      <w:r w:rsidR="00D52D11">
        <w:rPr>
          <w:rFonts w:ascii="Arial" w:hAnsi="Arial" w:cs="Arial"/>
          <w:b/>
          <w:sz w:val="20"/>
          <w:szCs w:val="20"/>
          <w:lang w:val="en-PH"/>
        </w:rPr>
        <w:t>March</w:t>
      </w:r>
      <w:r w:rsidR="00F30542">
        <w:rPr>
          <w:rFonts w:ascii="Arial" w:hAnsi="Arial" w:cs="Arial"/>
          <w:b/>
          <w:sz w:val="20"/>
          <w:szCs w:val="20"/>
          <w:lang w:val="en-PH"/>
        </w:rPr>
        <w:t xml:space="preserve"> </w:t>
      </w:r>
      <w:r w:rsidR="00D757C5">
        <w:rPr>
          <w:rFonts w:ascii="Arial" w:hAnsi="Arial" w:cs="Arial"/>
          <w:b/>
          <w:sz w:val="20"/>
          <w:szCs w:val="20"/>
          <w:lang w:val="en-PH"/>
        </w:rPr>
        <w:t>2016</w:t>
      </w:r>
      <w:r w:rsidR="0017631E" w:rsidRPr="00547C27">
        <w:rPr>
          <w:rFonts w:ascii="Arial" w:hAnsi="Arial" w:cs="Arial"/>
          <w:b/>
          <w:sz w:val="20"/>
          <w:szCs w:val="20"/>
          <w:lang w:val="en-PH"/>
        </w:rPr>
        <w:t xml:space="preserve"> </w:t>
      </w:r>
      <w:r w:rsidR="0017631E" w:rsidRPr="00547C27">
        <w:rPr>
          <w:rFonts w:ascii="Arial" w:hAnsi="Arial" w:cs="Arial"/>
          <w:sz w:val="20"/>
          <w:szCs w:val="20"/>
          <w:lang w:val="en-PH"/>
        </w:rPr>
        <w:t>–</w:t>
      </w:r>
      <w:r w:rsidR="0082745D">
        <w:rPr>
          <w:rFonts w:ascii="Arial" w:hAnsi="Arial" w:cs="Arial"/>
          <w:sz w:val="20"/>
          <w:szCs w:val="20"/>
          <w:lang w:val="en-PH"/>
        </w:rPr>
        <w:t xml:space="preserve"> </w:t>
      </w:r>
      <w:r w:rsidR="00BC5B1C" w:rsidRPr="00BC5B1C">
        <w:rPr>
          <w:rFonts w:ascii="Arial" w:eastAsia="Times New Roman" w:hAnsi="Arial" w:cs="Arial"/>
          <w:sz w:val="20"/>
          <w:szCs w:val="20"/>
        </w:rPr>
        <w:t>Agata Mining Ventures Inc</w:t>
      </w:r>
      <w:r w:rsidR="00323677">
        <w:rPr>
          <w:rFonts w:ascii="Arial" w:eastAsia="Times New Roman" w:hAnsi="Arial" w:cs="Arial"/>
          <w:sz w:val="20"/>
          <w:szCs w:val="20"/>
        </w:rPr>
        <w:t>.</w:t>
      </w:r>
      <w:r w:rsidR="00BC5B1C" w:rsidRPr="00BC5B1C">
        <w:rPr>
          <w:rFonts w:ascii="Arial" w:eastAsia="Times New Roman" w:hAnsi="Arial" w:cs="Arial"/>
          <w:sz w:val="20"/>
          <w:szCs w:val="20"/>
        </w:rPr>
        <w:t xml:space="preserve"> </w:t>
      </w:r>
      <w:r w:rsidR="00D52D11">
        <w:rPr>
          <w:rFonts w:ascii="Arial" w:eastAsia="Times New Roman" w:hAnsi="Arial" w:cs="Arial"/>
          <w:sz w:val="20"/>
          <w:szCs w:val="20"/>
        </w:rPr>
        <w:t xml:space="preserve">(AMVI), a joint venture project of TVI Resource Development Inc. (TVIRD) in </w:t>
      </w:r>
      <w:proofErr w:type="spellStart"/>
      <w:r w:rsidR="00D52D11">
        <w:rPr>
          <w:rFonts w:ascii="Arial" w:eastAsia="Times New Roman" w:hAnsi="Arial" w:cs="Arial"/>
          <w:sz w:val="20"/>
          <w:szCs w:val="20"/>
        </w:rPr>
        <w:t>Tubay</w:t>
      </w:r>
      <w:proofErr w:type="spellEnd"/>
      <w:r w:rsidR="00D52D11">
        <w:rPr>
          <w:rFonts w:ascii="Arial" w:eastAsia="Times New Roman" w:hAnsi="Arial" w:cs="Arial"/>
          <w:sz w:val="20"/>
          <w:szCs w:val="20"/>
        </w:rPr>
        <w:t xml:space="preserve"> Municipality, </w:t>
      </w:r>
      <w:proofErr w:type="spellStart"/>
      <w:r w:rsidR="00D52D11">
        <w:rPr>
          <w:rFonts w:ascii="Arial" w:eastAsia="Times New Roman" w:hAnsi="Arial" w:cs="Arial"/>
          <w:sz w:val="20"/>
          <w:szCs w:val="20"/>
        </w:rPr>
        <w:t>Agusan</w:t>
      </w:r>
      <w:proofErr w:type="spellEnd"/>
      <w:r w:rsidR="00D52D11">
        <w:rPr>
          <w:rFonts w:ascii="Arial" w:eastAsia="Times New Roman" w:hAnsi="Arial" w:cs="Arial"/>
          <w:sz w:val="20"/>
          <w:szCs w:val="20"/>
        </w:rPr>
        <w:t xml:space="preserve"> del Norte</w:t>
      </w:r>
      <w:r w:rsidR="00323677">
        <w:rPr>
          <w:rFonts w:ascii="Arial" w:eastAsia="Times New Roman" w:hAnsi="Arial" w:cs="Arial"/>
          <w:sz w:val="20"/>
          <w:szCs w:val="20"/>
        </w:rPr>
        <w:t xml:space="preserve"> Province</w:t>
      </w:r>
      <w:r w:rsidR="00D52D11">
        <w:rPr>
          <w:rFonts w:ascii="Arial" w:eastAsia="Times New Roman" w:hAnsi="Arial" w:cs="Arial"/>
          <w:sz w:val="20"/>
          <w:szCs w:val="20"/>
        </w:rPr>
        <w:t xml:space="preserve">, commemorated </w:t>
      </w:r>
      <w:r w:rsidR="00BC5B1C" w:rsidRPr="00BC5B1C">
        <w:rPr>
          <w:rFonts w:ascii="Arial" w:eastAsia="Times New Roman" w:hAnsi="Arial" w:cs="Arial"/>
          <w:sz w:val="20"/>
          <w:szCs w:val="20"/>
        </w:rPr>
        <w:t xml:space="preserve">International Women’s Day this year </w:t>
      </w:r>
      <w:r w:rsidR="00D52D11">
        <w:rPr>
          <w:rFonts w:ascii="Arial" w:eastAsia="Times New Roman" w:hAnsi="Arial" w:cs="Arial"/>
          <w:sz w:val="20"/>
          <w:szCs w:val="20"/>
        </w:rPr>
        <w:t xml:space="preserve">by </w:t>
      </w:r>
      <w:r w:rsidR="00BC5B1C" w:rsidRPr="00BC5B1C">
        <w:rPr>
          <w:rFonts w:ascii="Arial" w:eastAsia="Times New Roman" w:hAnsi="Arial" w:cs="Arial"/>
          <w:sz w:val="20"/>
          <w:szCs w:val="20"/>
        </w:rPr>
        <w:t xml:space="preserve">highlighting </w:t>
      </w:r>
      <w:r w:rsidR="00323677">
        <w:rPr>
          <w:rFonts w:ascii="Arial" w:eastAsia="Times New Roman" w:hAnsi="Arial" w:cs="Arial"/>
          <w:sz w:val="20"/>
          <w:szCs w:val="20"/>
        </w:rPr>
        <w:t xml:space="preserve">their own </w:t>
      </w:r>
      <w:r w:rsidR="00D52D11">
        <w:rPr>
          <w:rFonts w:ascii="Arial" w:eastAsia="Times New Roman" w:hAnsi="Arial" w:cs="Arial"/>
          <w:sz w:val="20"/>
          <w:szCs w:val="20"/>
        </w:rPr>
        <w:t>empowered</w:t>
      </w:r>
      <w:r w:rsidR="00BC5B1C" w:rsidRPr="00BC5B1C">
        <w:rPr>
          <w:rFonts w:ascii="Arial" w:eastAsia="Times New Roman" w:hAnsi="Arial" w:cs="Arial"/>
          <w:sz w:val="20"/>
          <w:szCs w:val="20"/>
        </w:rPr>
        <w:t xml:space="preserve"> women in society</w:t>
      </w:r>
      <w:r w:rsidR="00323677">
        <w:rPr>
          <w:rFonts w:ascii="Arial" w:eastAsia="Times New Roman" w:hAnsi="Arial" w:cs="Arial"/>
          <w:sz w:val="20"/>
          <w:szCs w:val="20"/>
        </w:rPr>
        <w:t xml:space="preserve"> and in the communities it serves</w:t>
      </w:r>
      <w:r w:rsidR="00BC5B1C" w:rsidRPr="00BC5B1C">
        <w:rPr>
          <w:rFonts w:ascii="Arial" w:eastAsia="Times New Roman" w:hAnsi="Arial" w:cs="Arial"/>
          <w:sz w:val="20"/>
          <w:szCs w:val="20"/>
        </w:rPr>
        <w:t xml:space="preserve">. </w:t>
      </w:r>
      <w:r w:rsidR="00D52D11">
        <w:rPr>
          <w:rFonts w:ascii="Arial" w:eastAsia="Times New Roman" w:hAnsi="Arial" w:cs="Arial"/>
          <w:sz w:val="20"/>
          <w:szCs w:val="20"/>
        </w:rPr>
        <w:t xml:space="preserve"> Adding more significance to the </w:t>
      </w:r>
      <w:r w:rsidR="00D52D11" w:rsidRPr="00D52D11">
        <w:rPr>
          <w:rFonts w:ascii="Arial" w:eastAsia="Times New Roman" w:hAnsi="Arial" w:cs="Arial"/>
          <w:sz w:val="20"/>
          <w:szCs w:val="20"/>
        </w:rPr>
        <w:t>event</w:t>
      </w:r>
      <w:r w:rsidR="00D52D11">
        <w:rPr>
          <w:rFonts w:ascii="Arial" w:eastAsia="Times New Roman" w:hAnsi="Arial" w:cs="Arial"/>
          <w:sz w:val="20"/>
          <w:szCs w:val="20"/>
        </w:rPr>
        <w:t xml:space="preserve"> </w:t>
      </w:r>
      <w:r w:rsidR="0082241D">
        <w:rPr>
          <w:rFonts w:ascii="Arial" w:eastAsia="Times New Roman" w:hAnsi="Arial" w:cs="Arial"/>
          <w:sz w:val="20"/>
          <w:szCs w:val="20"/>
        </w:rPr>
        <w:t xml:space="preserve">last March 10 </w:t>
      </w:r>
      <w:r w:rsidR="00D52D11">
        <w:rPr>
          <w:rFonts w:ascii="Arial" w:eastAsia="Times New Roman" w:hAnsi="Arial" w:cs="Arial"/>
          <w:sz w:val="20"/>
          <w:szCs w:val="20"/>
        </w:rPr>
        <w:t>was the presence and active participation of Provincial Board</w:t>
      </w:r>
      <w:r w:rsidR="00E60B4D">
        <w:rPr>
          <w:rFonts w:ascii="Arial" w:eastAsia="Times New Roman" w:hAnsi="Arial" w:cs="Arial"/>
          <w:sz w:val="20"/>
          <w:szCs w:val="20"/>
        </w:rPr>
        <w:t xml:space="preserve"> </w:t>
      </w:r>
      <w:r w:rsidR="00D52D11" w:rsidRPr="00BC5B1C">
        <w:rPr>
          <w:rFonts w:ascii="Arial" w:eastAsia="Times New Roman" w:hAnsi="Arial" w:cs="Arial"/>
          <w:sz w:val="20"/>
          <w:szCs w:val="20"/>
        </w:rPr>
        <w:t>Member and women’s welfare advocate</w:t>
      </w:r>
      <w:r w:rsidR="00D52D11">
        <w:rPr>
          <w:rFonts w:ascii="Arial" w:eastAsia="Times New Roman" w:hAnsi="Arial" w:cs="Arial"/>
          <w:sz w:val="20"/>
          <w:szCs w:val="20"/>
        </w:rPr>
        <w:t>,</w:t>
      </w:r>
      <w:r w:rsidR="00D52D11" w:rsidRPr="00BC5B1C">
        <w:rPr>
          <w:rFonts w:ascii="Arial" w:eastAsia="Times New Roman" w:hAnsi="Arial" w:cs="Arial"/>
          <w:sz w:val="20"/>
          <w:szCs w:val="20"/>
        </w:rPr>
        <w:t xml:space="preserve"> Sadeka Garcia-Tomaneng</w:t>
      </w:r>
      <w:r w:rsidR="00D52D11">
        <w:rPr>
          <w:rFonts w:ascii="Arial" w:eastAsia="Times New Roman" w:hAnsi="Arial" w:cs="Arial"/>
          <w:sz w:val="20"/>
          <w:szCs w:val="20"/>
        </w:rPr>
        <w:t>,</w:t>
      </w:r>
      <w:r w:rsidR="00D52D11" w:rsidRPr="00BC5B1C">
        <w:rPr>
          <w:rFonts w:ascii="Arial" w:eastAsia="Times New Roman" w:hAnsi="Arial" w:cs="Arial"/>
          <w:sz w:val="20"/>
          <w:szCs w:val="20"/>
        </w:rPr>
        <w:t xml:space="preserve"> </w:t>
      </w:r>
      <w:r w:rsidR="00D52D11">
        <w:rPr>
          <w:rFonts w:ascii="Arial" w:eastAsia="Times New Roman" w:hAnsi="Arial" w:cs="Arial"/>
          <w:sz w:val="20"/>
          <w:szCs w:val="20"/>
        </w:rPr>
        <w:t>who delivered a strong</w:t>
      </w:r>
      <w:r w:rsidR="00D52D11" w:rsidRPr="00BC5B1C">
        <w:rPr>
          <w:rFonts w:ascii="Arial" w:eastAsia="Times New Roman" w:hAnsi="Arial" w:cs="Arial"/>
          <w:sz w:val="20"/>
          <w:szCs w:val="20"/>
        </w:rPr>
        <w:t xml:space="preserve"> message invoking the essential role of empowered women </w:t>
      </w:r>
      <w:r w:rsidR="00D52D11">
        <w:rPr>
          <w:rFonts w:ascii="Arial" w:eastAsia="Times New Roman" w:hAnsi="Arial" w:cs="Arial"/>
          <w:sz w:val="20"/>
          <w:szCs w:val="20"/>
        </w:rPr>
        <w:t xml:space="preserve">in </w:t>
      </w:r>
      <w:r w:rsidR="00D52D11" w:rsidRPr="00BC5B1C">
        <w:rPr>
          <w:rFonts w:ascii="Arial" w:eastAsia="Times New Roman" w:hAnsi="Arial" w:cs="Arial"/>
          <w:sz w:val="20"/>
          <w:szCs w:val="20"/>
        </w:rPr>
        <w:t>social development</w:t>
      </w:r>
      <w:r w:rsidR="00D52D11">
        <w:rPr>
          <w:rFonts w:ascii="Arial" w:eastAsia="Times New Roman" w:hAnsi="Arial" w:cs="Arial"/>
          <w:sz w:val="20"/>
          <w:szCs w:val="20"/>
        </w:rPr>
        <w:t xml:space="preserve"> – and </w:t>
      </w:r>
      <w:r w:rsidR="00D52D11" w:rsidRPr="00BC5B1C">
        <w:rPr>
          <w:rFonts w:ascii="Arial" w:eastAsia="Times New Roman" w:hAnsi="Arial" w:cs="Arial"/>
          <w:sz w:val="20"/>
          <w:szCs w:val="20"/>
        </w:rPr>
        <w:t xml:space="preserve">not just simply </w:t>
      </w:r>
      <w:r w:rsidR="00D52D11">
        <w:rPr>
          <w:rFonts w:ascii="Arial" w:eastAsia="Times New Roman" w:hAnsi="Arial" w:cs="Arial"/>
          <w:sz w:val="20"/>
          <w:szCs w:val="20"/>
        </w:rPr>
        <w:t>“domestic material</w:t>
      </w:r>
      <w:r w:rsidR="00D52D11" w:rsidRPr="00BC5B1C">
        <w:rPr>
          <w:rFonts w:ascii="Arial" w:eastAsia="Times New Roman" w:hAnsi="Arial" w:cs="Arial"/>
          <w:sz w:val="20"/>
          <w:szCs w:val="20"/>
        </w:rPr>
        <w:t>.”</w:t>
      </w:r>
    </w:p>
    <w:p w:rsidR="00323677" w:rsidRDefault="00323677" w:rsidP="00323677">
      <w:pPr>
        <w:spacing w:after="0" w:line="360" w:lineRule="auto"/>
        <w:jc w:val="both"/>
        <w:rPr>
          <w:rFonts w:ascii="Arial" w:eastAsia="Times New Roman" w:hAnsi="Arial" w:cs="Arial"/>
          <w:sz w:val="20"/>
          <w:szCs w:val="20"/>
        </w:rPr>
      </w:pPr>
    </w:p>
    <w:p w:rsidR="0082241D" w:rsidRPr="00BC5B1C" w:rsidRDefault="00BC5B1C" w:rsidP="00323677">
      <w:pPr>
        <w:spacing w:after="0" w:line="360" w:lineRule="auto"/>
        <w:jc w:val="both"/>
        <w:rPr>
          <w:rFonts w:ascii="Arial" w:eastAsia="Times New Roman" w:hAnsi="Arial" w:cs="Arial"/>
          <w:sz w:val="20"/>
          <w:szCs w:val="20"/>
        </w:rPr>
      </w:pPr>
      <w:r w:rsidRPr="00BC5B1C">
        <w:rPr>
          <w:rFonts w:ascii="Arial" w:eastAsia="Times New Roman" w:hAnsi="Arial" w:cs="Arial"/>
          <w:sz w:val="20"/>
          <w:szCs w:val="20"/>
        </w:rPr>
        <w:lastRenderedPageBreak/>
        <w:t xml:space="preserve">AMVI </w:t>
      </w:r>
      <w:r w:rsidR="0082241D">
        <w:rPr>
          <w:rFonts w:ascii="Arial" w:eastAsia="Times New Roman" w:hAnsi="Arial" w:cs="Arial"/>
          <w:sz w:val="20"/>
          <w:szCs w:val="20"/>
        </w:rPr>
        <w:t xml:space="preserve">likewise </w:t>
      </w:r>
      <w:r w:rsidRPr="00BC5B1C">
        <w:rPr>
          <w:rFonts w:ascii="Arial" w:eastAsia="Times New Roman" w:hAnsi="Arial" w:cs="Arial"/>
          <w:sz w:val="20"/>
          <w:szCs w:val="20"/>
        </w:rPr>
        <w:t xml:space="preserve">provided </w:t>
      </w:r>
      <w:r w:rsidR="0082241D">
        <w:rPr>
          <w:rFonts w:ascii="Arial" w:eastAsia="Times New Roman" w:hAnsi="Arial" w:cs="Arial"/>
          <w:sz w:val="20"/>
          <w:szCs w:val="20"/>
        </w:rPr>
        <w:t>its</w:t>
      </w:r>
      <w:r w:rsidRPr="00BC5B1C">
        <w:rPr>
          <w:rFonts w:ascii="Arial" w:eastAsia="Times New Roman" w:hAnsi="Arial" w:cs="Arial"/>
          <w:sz w:val="20"/>
          <w:szCs w:val="20"/>
        </w:rPr>
        <w:t xml:space="preserve"> ad</w:t>
      </w:r>
      <w:r w:rsidR="0082241D">
        <w:rPr>
          <w:rFonts w:ascii="Arial" w:eastAsia="Times New Roman" w:hAnsi="Arial" w:cs="Arial"/>
          <w:sz w:val="20"/>
          <w:szCs w:val="20"/>
        </w:rPr>
        <w:t>opted barangay members</w:t>
      </w:r>
      <w:r w:rsidRPr="00BC5B1C">
        <w:rPr>
          <w:rFonts w:ascii="Arial" w:eastAsia="Times New Roman" w:hAnsi="Arial" w:cs="Arial"/>
          <w:sz w:val="20"/>
          <w:szCs w:val="20"/>
        </w:rPr>
        <w:t xml:space="preserve"> with shirts during the </w:t>
      </w:r>
      <w:r w:rsidR="0082241D">
        <w:rPr>
          <w:rFonts w:ascii="Arial" w:eastAsia="Times New Roman" w:hAnsi="Arial" w:cs="Arial"/>
          <w:sz w:val="20"/>
          <w:szCs w:val="20"/>
        </w:rPr>
        <w:t xml:space="preserve">latter’s </w:t>
      </w:r>
      <w:r w:rsidRPr="00BC5B1C">
        <w:rPr>
          <w:rFonts w:ascii="Arial" w:eastAsia="Times New Roman" w:hAnsi="Arial" w:cs="Arial"/>
          <w:sz w:val="20"/>
          <w:szCs w:val="20"/>
        </w:rPr>
        <w:t>parade</w:t>
      </w:r>
      <w:r w:rsidR="0082241D">
        <w:rPr>
          <w:rFonts w:ascii="Arial" w:eastAsia="Times New Roman" w:hAnsi="Arial" w:cs="Arial"/>
          <w:sz w:val="20"/>
          <w:szCs w:val="20"/>
        </w:rPr>
        <w:t>, which was participated by</w:t>
      </w:r>
      <w:r w:rsidRPr="00BC5B1C">
        <w:rPr>
          <w:rFonts w:ascii="Arial" w:eastAsia="Times New Roman" w:hAnsi="Arial" w:cs="Arial"/>
          <w:sz w:val="20"/>
          <w:szCs w:val="20"/>
        </w:rPr>
        <w:t xml:space="preserve"> 19 women’s organizations. A short program </w:t>
      </w:r>
      <w:r w:rsidR="0082241D">
        <w:rPr>
          <w:rFonts w:ascii="Arial" w:eastAsia="Times New Roman" w:hAnsi="Arial" w:cs="Arial"/>
          <w:sz w:val="20"/>
          <w:szCs w:val="20"/>
        </w:rPr>
        <w:t xml:space="preserve">was held </w:t>
      </w:r>
      <w:r w:rsidRPr="00BC5B1C">
        <w:rPr>
          <w:rFonts w:ascii="Arial" w:eastAsia="Times New Roman" w:hAnsi="Arial" w:cs="Arial"/>
          <w:sz w:val="20"/>
          <w:szCs w:val="20"/>
        </w:rPr>
        <w:t xml:space="preserve">at the </w:t>
      </w:r>
      <w:r w:rsidR="0082241D">
        <w:rPr>
          <w:rFonts w:ascii="Arial" w:eastAsia="Times New Roman" w:hAnsi="Arial" w:cs="Arial"/>
          <w:sz w:val="20"/>
          <w:szCs w:val="20"/>
        </w:rPr>
        <w:t>new Tubay Social Hall, gathering</w:t>
      </w:r>
      <w:r w:rsidRPr="00BC5B1C">
        <w:rPr>
          <w:rFonts w:ascii="Arial" w:eastAsia="Times New Roman" w:hAnsi="Arial" w:cs="Arial"/>
          <w:sz w:val="20"/>
          <w:szCs w:val="20"/>
        </w:rPr>
        <w:t xml:space="preserve"> the organizations </w:t>
      </w:r>
      <w:r w:rsidR="0082241D">
        <w:rPr>
          <w:rFonts w:ascii="Arial" w:eastAsia="Times New Roman" w:hAnsi="Arial" w:cs="Arial"/>
          <w:sz w:val="20"/>
          <w:szCs w:val="20"/>
        </w:rPr>
        <w:t xml:space="preserve">led </w:t>
      </w:r>
      <w:r w:rsidRPr="00BC5B1C">
        <w:rPr>
          <w:rFonts w:ascii="Arial" w:eastAsia="Times New Roman" w:hAnsi="Arial" w:cs="Arial"/>
          <w:sz w:val="20"/>
          <w:szCs w:val="20"/>
        </w:rPr>
        <w:t>by Tubay Womens Federation (TWF) President, Mrs. Fe Delia S. Garcia</w:t>
      </w:r>
      <w:r w:rsidR="0082241D">
        <w:rPr>
          <w:rFonts w:ascii="Arial" w:eastAsia="Times New Roman" w:hAnsi="Arial" w:cs="Arial"/>
          <w:sz w:val="20"/>
          <w:szCs w:val="20"/>
        </w:rPr>
        <w:t xml:space="preserve"> – wife of incumbent town mayor, Fidel Garcia – after which </w:t>
      </w:r>
      <w:r w:rsidR="0082241D" w:rsidRPr="00BC5B1C">
        <w:rPr>
          <w:rFonts w:ascii="Arial" w:eastAsia="Times New Roman" w:hAnsi="Arial" w:cs="Arial"/>
          <w:sz w:val="20"/>
          <w:szCs w:val="20"/>
        </w:rPr>
        <w:t xml:space="preserve">a volleyball tournament among the organizations </w:t>
      </w:r>
      <w:r w:rsidR="0082241D">
        <w:rPr>
          <w:rFonts w:ascii="Arial" w:eastAsia="Times New Roman" w:hAnsi="Arial" w:cs="Arial"/>
          <w:sz w:val="20"/>
          <w:szCs w:val="20"/>
        </w:rPr>
        <w:t xml:space="preserve">was </w:t>
      </w:r>
      <w:r w:rsidR="0082241D" w:rsidRPr="00BC5B1C">
        <w:rPr>
          <w:rFonts w:ascii="Arial" w:eastAsia="Times New Roman" w:hAnsi="Arial" w:cs="Arial"/>
          <w:sz w:val="20"/>
          <w:szCs w:val="20"/>
        </w:rPr>
        <w:t xml:space="preserve">held at the adjacent park. </w:t>
      </w:r>
    </w:p>
    <w:p w:rsidR="00323677" w:rsidRDefault="00323677" w:rsidP="00323677">
      <w:pPr>
        <w:spacing w:after="0" w:line="360" w:lineRule="auto"/>
        <w:jc w:val="both"/>
        <w:rPr>
          <w:rFonts w:ascii="Arial" w:eastAsia="Times New Roman" w:hAnsi="Arial" w:cs="Arial"/>
          <w:b/>
          <w:sz w:val="20"/>
          <w:szCs w:val="20"/>
        </w:rPr>
      </w:pPr>
    </w:p>
    <w:p w:rsidR="00711F43" w:rsidRPr="00711F43" w:rsidRDefault="00711F43" w:rsidP="00323677">
      <w:pPr>
        <w:spacing w:after="0" w:line="360" w:lineRule="auto"/>
        <w:jc w:val="both"/>
        <w:rPr>
          <w:rFonts w:ascii="Arial" w:eastAsia="Times New Roman" w:hAnsi="Arial" w:cs="Arial"/>
          <w:b/>
          <w:sz w:val="20"/>
          <w:szCs w:val="20"/>
        </w:rPr>
      </w:pPr>
      <w:r w:rsidRPr="00711F43">
        <w:rPr>
          <w:rFonts w:ascii="Arial" w:eastAsia="Times New Roman" w:hAnsi="Arial" w:cs="Arial"/>
          <w:b/>
          <w:sz w:val="20"/>
          <w:szCs w:val="20"/>
        </w:rPr>
        <w:t>Medical mission</w:t>
      </w:r>
      <w:r w:rsidR="00A2282E">
        <w:rPr>
          <w:rFonts w:ascii="Arial" w:eastAsia="Times New Roman" w:hAnsi="Arial" w:cs="Arial"/>
          <w:b/>
          <w:sz w:val="20"/>
          <w:szCs w:val="20"/>
        </w:rPr>
        <w:t>s</w:t>
      </w:r>
    </w:p>
    <w:p w:rsidR="00711F43" w:rsidRDefault="00711F43" w:rsidP="00323677">
      <w:pPr>
        <w:spacing w:after="0" w:line="360" w:lineRule="auto"/>
        <w:jc w:val="both"/>
        <w:rPr>
          <w:rFonts w:ascii="Arial" w:eastAsia="Times New Roman" w:hAnsi="Arial" w:cs="Arial"/>
          <w:sz w:val="20"/>
          <w:szCs w:val="20"/>
        </w:rPr>
      </w:pPr>
      <w:r>
        <w:rPr>
          <w:rFonts w:ascii="Arial" w:eastAsia="Times New Roman" w:hAnsi="Arial" w:cs="Arial"/>
          <w:sz w:val="20"/>
          <w:szCs w:val="20"/>
        </w:rPr>
        <w:t xml:space="preserve">In line with AMVI’s </w:t>
      </w:r>
      <w:r w:rsidR="00A2282E">
        <w:rPr>
          <w:rFonts w:ascii="Arial" w:eastAsia="Times New Roman" w:hAnsi="Arial" w:cs="Arial"/>
          <w:sz w:val="20"/>
          <w:szCs w:val="20"/>
        </w:rPr>
        <w:t>h</w:t>
      </w:r>
      <w:r>
        <w:rPr>
          <w:rFonts w:ascii="Arial" w:eastAsia="Times New Roman" w:hAnsi="Arial" w:cs="Arial"/>
          <w:sz w:val="20"/>
          <w:szCs w:val="20"/>
        </w:rPr>
        <w:t>ealth and sanitation program, t</w:t>
      </w:r>
      <w:r w:rsidR="00BC5B1C" w:rsidRPr="00BC5B1C">
        <w:rPr>
          <w:rFonts w:ascii="Arial" w:eastAsia="Times New Roman" w:hAnsi="Arial" w:cs="Arial"/>
          <w:sz w:val="20"/>
          <w:szCs w:val="20"/>
        </w:rPr>
        <w:t xml:space="preserve">he </w:t>
      </w:r>
      <w:r>
        <w:rPr>
          <w:rFonts w:ascii="Arial" w:eastAsia="Times New Roman" w:hAnsi="Arial" w:cs="Arial"/>
          <w:sz w:val="20"/>
          <w:szCs w:val="20"/>
        </w:rPr>
        <w:t xml:space="preserve">company conducted a </w:t>
      </w:r>
      <w:r w:rsidR="00BC5B1C" w:rsidRPr="00BC5B1C">
        <w:rPr>
          <w:rFonts w:ascii="Arial" w:eastAsia="Times New Roman" w:hAnsi="Arial" w:cs="Arial"/>
          <w:sz w:val="20"/>
          <w:szCs w:val="20"/>
        </w:rPr>
        <w:t xml:space="preserve">medical outreach </w:t>
      </w:r>
      <w:r>
        <w:rPr>
          <w:rFonts w:ascii="Arial" w:eastAsia="Times New Roman" w:hAnsi="Arial" w:cs="Arial"/>
          <w:sz w:val="20"/>
          <w:szCs w:val="20"/>
        </w:rPr>
        <w:t xml:space="preserve">activity following the formal program.  </w:t>
      </w:r>
      <w:r w:rsidR="00BC5B1C" w:rsidRPr="00BC5B1C">
        <w:rPr>
          <w:rFonts w:ascii="Arial" w:eastAsia="Times New Roman" w:hAnsi="Arial" w:cs="Arial"/>
          <w:sz w:val="20"/>
          <w:szCs w:val="20"/>
        </w:rPr>
        <w:t>AMVI</w:t>
      </w:r>
      <w:r>
        <w:rPr>
          <w:rFonts w:ascii="Arial" w:eastAsia="Times New Roman" w:hAnsi="Arial" w:cs="Arial"/>
          <w:sz w:val="20"/>
          <w:szCs w:val="20"/>
        </w:rPr>
        <w:t>’s</w:t>
      </w:r>
      <w:r w:rsidR="00BC5B1C" w:rsidRPr="00BC5B1C">
        <w:rPr>
          <w:rFonts w:ascii="Arial" w:eastAsia="Times New Roman" w:hAnsi="Arial" w:cs="Arial"/>
          <w:sz w:val="20"/>
          <w:szCs w:val="20"/>
        </w:rPr>
        <w:t xml:space="preserve"> medical team member</w:t>
      </w:r>
      <w:r>
        <w:rPr>
          <w:rFonts w:ascii="Arial" w:eastAsia="Times New Roman" w:hAnsi="Arial" w:cs="Arial"/>
          <w:sz w:val="20"/>
          <w:szCs w:val="20"/>
        </w:rPr>
        <w:t>s</w:t>
      </w:r>
      <w:r w:rsidR="00BC5B1C" w:rsidRPr="00BC5B1C">
        <w:rPr>
          <w:rFonts w:ascii="Arial" w:eastAsia="Times New Roman" w:hAnsi="Arial" w:cs="Arial"/>
          <w:sz w:val="20"/>
          <w:szCs w:val="20"/>
        </w:rPr>
        <w:t xml:space="preserve"> Jimmy Ceballos and Tyron Salas facilitate</w:t>
      </w:r>
      <w:r>
        <w:rPr>
          <w:rFonts w:ascii="Arial" w:eastAsia="Times New Roman" w:hAnsi="Arial" w:cs="Arial"/>
          <w:sz w:val="20"/>
          <w:szCs w:val="20"/>
        </w:rPr>
        <w:t>d</w:t>
      </w:r>
      <w:r w:rsidR="00BC5B1C" w:rsidRPr="00BC5B1C">
        <w:rPr>
          <w:rFonts w:ascii="Arial" w:eastAsia="Times New Roman" w:hAnsi="Arial" w:cs="Arial"/>
          <w:sz w:val="20"/>
          <w:szCs w:val="20"/>
        </w:rPr>
        <w:t xml:space="preserve"> the </w:t>
      </w:r>
      <w:r>
        <w:rPr>
          <w:rFonts w:ascii="Arial" w:eastAsia="Times New Roman" w:hAnsi="Arial" w:cs="Arial"/>
          <w:sz w:val="20"/>
          <w:szCs w:val="20"/>
        </w:rPr>
        <w:t xml:space="preserve">distribution </w:t>
      </w:r>
      <w:r w:rsidR="00BC5B1C" w:rsidRPr="00BC5B1C">
        <w:rPr>
          <w:rFonts w:ascii="Arial" w:eastAsia="Times New Roman" w:hAnsi="Arial" w:cs="Arial"/>
          <w:sz w:val="20"/>
          <w:szCs w:val="20"/>
        </w:rPr>
        <w:t>of prescribed medicines to more than 300 patients</w:t>
      </w:r>
      <w:r>
        <w:rPr>
          <w:rFonts w:ascii="Arial" w:eastAsia="Times New Roman" w:hAnsi="Arial" w:cs="Arial"/>
          <w:sz w:val="20"/>
          <w:szCs w:val="20"/>
        </w:rPr>
        <w:t xml:space="preserve"> in the community</w:t>
      </w:r>
      <w:r w:rsidR="00323677">
        <w:rPr>
          <w:rFonts w:ascii="Arial" w:eastAsia="Times New Roman" w:hAnsi="Arial" w:cs="Arial"/>
          <w:sz w:val="20"/>
          <w:szCs w:val="20"/>
        </w:rPr>
        <w:t xml:space="preserve"> during the</w:t>
      </w:r>
      <w:r w:rsidR="00BC5B1C" w:rsidRPr="00BC5B1C">
        <w:rPr>
          <w:rFonts w:ascii="Arial" w:eastAsia="Times New Roman" w:hAnsi="Arial" w:cs="Arial"/>
          <w:sz w:val="20"/>
          <w:szCs w:val="20"/>
        </w:rPr>
        <w:t xml:space="preserve"> </w:t>
      </w:r>
      <w:r>
        <w:rPr>
          <w:rFonts w:ascii="Arial" w:eastAsia="Times New Roman" w:hAnsi="Arial" w:cs="Arial"/>
          <w:sz w:val="20"/>
          <w:szCs w:val="20"/>
        </w:rPr>
        <w:t>activity</w:t>
      </w:r>
      <w:r w:rsidR="00323677">
        <w:rPr>
          <w:rFonts w:ascii="Arial" w:eastAsia="Times New Roman" w:hAnsi="Arial" w:cs="Arial"/>
          <w:sz w:val="20"/>
          <w:szCs w:val="20"/>
        </w:rPr>
        <w:t>, which</w:t>
      </w:r>
      <w:r>
        <w:rPr>
          <w:rFonts w:ascii="Arial" w:eastAsia="Times New Roman" w:hAnsi="Arial" w:cs="Arial"/>
          <w:sz w:val="20"/>
          <w:szCs w:val="20"/>
        </w:rPr>
        <w:t xml:space="preserve"> </w:t>
      </w:r>
      <w:r w:rsidR="000E0733">
        <w:rPr>
          <w:rFonts w:ascii="Arial" w:eastAsia="Times New Roman" w:hAnsi="Arial" w:cs="Arial"/>
          <w:sz w:val="20"/>
          <w:szCs w:val="20"/>
        </w:rPr>
        <w:t>merited</w:t>
      </w:r>
      <w:r>
        <w:rPr>
          <w:rFonts w:ascii="Arial" w:eastAsia="Times New Roman" w:hAnsi="Arial" w:cs="Arial"/>
          <w:sz w:val="20"/>
          <w:szCs w:val="20"/>
        </w:rPr>
        <w:t xml:space="preserve"> the support and participation of </w:t>
      </w:r>
      <w:r w:rsidR="00BC5B1C" w:rsidRPr="00BC5B1C">
        <w:rPr>
          <w:rFonts w:ascii="Arial" w:eastAsia="Times New Roman" w:hAnsi="Arial" w:cs="Arial"/>
          <w:sz w:val="20"/>
          <w:szCs w:val="20"/>
        </w:rPr>
        <w:t xml:space="preserve">medical staff </w:t>
      </w:r>
      <w:r w:rsidR="00323677">
        <w:rPr>
          <w:rFonts w:ascii="Arial" w:eastAsia="Times New Roman" w:hAnsi="Arial" w:cs="Arial"/>
          <w:sz w:val="20"/>
          <w:szCs w:val="20"/>
        </w:rPr>
        <w:t>consisting</w:t>
      </w:r>
      <w:r>
        <w:rPr>
          <w:rFonts w:ascii="Arial" w:eastAsia="Times New Roman" w:hAnsi="Arial" w:cs="Arial"/>
          <w:sz w:val="20"/>
          <w:szCs w:val="20"/>
        </w:rPr>
        <w:t xml:space="preserve"> of four</w:t>
      </w:r>
      <w:r w:rsidR="00BC5B1C" w:rsidRPr="00BC5B1C">
        <w:rPr>
          <w:rFonts w:ascii="Arial" w:eastAsia="Times New Roman" w:hAnsi="Arial" w:cs="Arial"/>
          <w:sz w:val="20"/>
          <w:szCs w:val="20"/>
        </w:rPr>
        <w:t xml:space="preserve"> nurses from the Tubay</w:t>
      </w:r>
      <w:bookmarkStart w:id="0" w:name="_GoBack"/>
      <w:bookmarkEnd w:id="0"/>
      <w:r w:rsidR="00BC5B1C" w:rsidRPr="00BC5B1C">
        <w:rPr>
          <w:rFonts w:ascii="Arial" w:eastAsia="Times New Roman" w:hAnsi="Arial" w:cs="Arial"/>
          <w:sz w:val="20"/>
          <w:szCs w:val="20"/>
        </w:rPr>
        <w:t xml:space="preserve"> Rural Health Unit</w:t>
      </w:r>
      <w:r>
        <w:rPr>
          <w:rFonts w:ascii="Arial" w:eastAsia="Times New Roman" w:hAnsi="Arial" w:cs="Arial"/>
          <w:sz w:val="20"/>
          <w:szCs w:val="20"/>
        </w:rPr>
        <w:t xml:space="preserve">, </w:t>
      </w:r>
      <w:r w:rsidRPr="00BC5B1C">
        <w:rPr>
          <w:rFonts w:ascii="Arial" w:eastAsia="Times New Roman" w:hAnsi="Arial" w:cs="Arial"/>
          <w:sz w:val="20"/>
          <w:szCs w:val="20"/>
        </w:rPr>
        <w:t xml:space="preserve">10 </w:t>
      </w:r>
      <w:r w:rsidR="00323677">
        <w:rPr>
          <w:rFonts w:ascii="Arial" w:eastAsia="Times New Roman" w:hAnsi="Arial" w:cs="Arial"/>
          <w:sz w:val="20"/>
          <w:szCs w:val="20"/>
        </w:rPr>
        <w:t xml:space="preserve">other </w:t>
      </w:r>
      <w:r w:rsidRPr="00BC5B1C">
        <w:rPr>
          <w:rFonts w:ascii="Arial" w:eastAsia="Times New Roman" w:hAnsi="Arial" w:cs="Arial"/>
          <w:sz w:val="20"/>
          <w:szCs w:val="20"/>
        </w:rPr>
        <w:t xml:space="preserve">nurses from the </w:t>
      </w:r>
      <w:r>
        <w:rPr>
          <w:rFonts w:ascii="Arial" w:eastAsia="Times New Roman" w:hAnsi="Arial" w:cs="Arial"/>
          <w:sz w:val="20"/>
          <w:szCs w:val="20"/>
        </w:rPr>
        <w:t xml:space="preserve">CARAGA </w:t>
      </w:r>
      <w:r w:rsidRPr="00BC5B1C">
        <w:rPr>
          <w:rFonts w:ascii="Arial" w:eastAsia="Times New Roman" w:hAnsi="Arial" w:cs="Arial"/>
          <w:sz w:val="20"/>
          <w:szCs w:val="20"/>
        </w:rPr>
        <w:t>Department of Health</w:t>
      </w:r>
      <w:r>
        <w:rPr>
          <w:rFonts w:ascii="Arial" w:eastAsia="Times New Roman" w:hAnsi="Arial" w:cs="Arial"/>
          <w:sz w:val="20"/>
          <w:szCs w:val="20"/>
        </w:rPr>
        <w:t>, eight</w:t>
      </w:r>
      <w:r w:rsidR="00BC5B1C" w:rsidRPr="00BC5B1C">
        <w:rPr>
          <w:rFonts w:ascii="Arial" w:eastAsia="Times New Roman" w:hAnsi="Arial" w:cs="Arial"/>
          <w:sz w:val="20"/>
          <w:szCs w:val="20"/>
        </w:rPr>
        <w:t xml:space="preserve"> medical doctors, </w:t>
      </w:r>
      <w:r>
        <w:rPr>
          <w:rFonts w:ascii="Arial" w:eastAsia="Times New Roman" w:hAnsi="Arial" w:cs="Arial"/>
          <w:sz w:val="20"/>
          <w:szCs w:val="20"/>
        </w:rPr>
        <w:t>a</w:t>
      </w:r>
      <w:r w:rsidR="00BC5B1C" w:rsidRPr="00BC5B1C">
        <w:rPr>
          <w:rFonts w:ascii="Arial" w:eastAsia="Times New Roman" w:hAnsi="Arial" w:cs="Arial"/>
          <w:sz w:val="20"/>
          <w:szCs w:val="20"/>
        </w:rPr>
        <w:t xml:space="preserve"> dentist</w:t>
      </w:r>
      <w:r>
        <w:rPr>
          <w:rFonts w:ascii="Arial" w:eastAsia="Times New Roman" w:hAnsi="Arial" w:cs="Arial"/>
          <w:sz w:val="20"/>
          <w:szCs w:val="20"/>
        </w:rPr>
        <w:t>,</w:t>
      </w:r>
      <w:r w:rsidR="00BC5B1C" w:rsidRPr="00BC5B1C">
        <w:rPr>
          <w:rFonts w:ascii="Arial" w:eastAsia="Times New Roman" w:hAnsi="Arial" w:cs="Arial"/>
          <w:sz w:val="20"/>
          <w:szCs w:val="20"/>
        </w:rPr>
        <w:t xml:space="preserve"> a sanitary inspector and </w:t>
      </w:r>
      <w:r>
        <w:rPr>
          <w:rFonts w:ascii="Arial" w:eastAsia="Times New Roman" w:hAnsi="Arial" w:cs="Arial"/>
          <w:sz w:val="20"/>
          <w:szCs w:val="20"/>
        </w:rPr>
        <w:t xml:space="preserve">other </w:t>
      </w:r>
      <w:r w:rsidR="00BC5B1C" w:rsidRPr="00BC5B1C">
        <w:rPr>
          <w:rFonts w:ascii="Arial" w:eastAsia="Times New Roman" w:hAnsi="Arial" w:cs="Arial"/>
          <w:sz w:val="20"/>
          <w:szCs w:val="20"/>
        </w:rPr>
        <w:t>medtech staff</w:t>
      </w:r>
      <w:r>
        <w:rPr>
          <w:rFonts w:ascii="Arial" w:eastAsia="Times New Roman" w:hAnsi="Arial" w:cs="Arial"/>
          <w:sz w:val="20"/>
          <w:szCs w:val="20"/>
        </w:rPr>
        <w:t xml:space="preserve"> – all </w:t>
      </w:r>
      <w:r w:rsidRPr="00BC5B1C">
        <w:rPr>
          <w:rFonts w:ascii="Arial" w:eastAsia="Times New Roman" w:hAnsi="Arial" w:cs="Arial"/>
          <w:sz w:val="20"/>
          <w:szCs w:val="20"/>
        </w:rPr>
        <w:t xml:space="preserve">headed by </w:t>
      </w:r>
      <w:r w:rsidR="00151DC6">
        <w:rPr>
          <w:rFonts w:ascii="Arial" w:eastAsia="Times New Roman" w:hAnsi="Arial" w:cs="Arial"/>
          <w:sz w:val="20"/>
          <w:szCs w:val="20"/>
        </w:rPr>
        <w:t>Mrs</w:t>
      </w:r>
      <w:r>
        <w:rPr>
          <w:rFonts w:ascii="Arial" w:eastAsia="Times New Roman" w:hAnsi="Arial" w:cs="Arial"/>
          <w:sz w:val="20"/>
          <w:szCs w:val="20"/>
        </w:rPr>
        <w:t xml:space="preserve">. </w:t>
      </w:r>
      <w:r w:rsidRPr="00BC5B1C">
        <w:rPr>
          <w:rFonts w:ascii="Arial" w:eastAsia="Times New Roman" w:hAnsi="Arial" w:cs="Arial"/>
          <w:sz w:val="20"/>
          <w:szCs w:val="20"/>
        </w:rPr>
        <w:t>Janet Dela Cena</w:t>
      </w:r>
      <w:r w:rsidR="00151DC6">
        <w:rPr>
          <w:rFonts w:ascii="Arial" w:eastAsia="Times New Roman" w:hAnsi="Arial" w:cs="Arial"/>
          <w:sz w:val="20"/>
          <w:szCs w:val="20"/>
        </w:rPr>
        <w:t>, RN</w:t>
      </w:r>
      <w:r w:rsidR="00BC5B1C" w:rsidRPr="00BC5B1C">
        <w:rPr>
          <w:rFonts w:ascii="Arial" w:eastAsia="Times New Roman" w:hAnsi="Arial" w:cs="Arial"/>
          <w:sz w:val="20"/>
          <w:szCs w:val="20"/>
        </w:rPr>
        <w:t xml:space="preserve">. </w:t>
      </w:r>
    </w:p>
    <w:p w:rsidR="00323677" w:rsidRDefault="00323677" w:rsidP="00323677">
      <w:pPr>
        <w:spacing w:after="0" w:line="360" w:lineRule="auto"/>
        <w:jc w:val="both"/>
        <w:rPr>
          <w:rFonts w:ascii="Arial" w:eastAsia="Times New Roman" w:hAnsi="Arial" w:cs="Arial"/>
          <w:sz w:val="20"/>
          <w:szCs w:val="20"/>
        </w:rPr>
      </w:pPr>
    </w:p>
    <w:p w:rsidR="00BC5B1C" w:rsidRDefault="00BC5B1C" w:rsidP="00323677">
      <w:pPr>
        <w:spacing w:after="0" w:line="360" w:lineRule="auto"/>
        <w:jc w:val="both"/>
        <w:rPr>
          <w:rFonts w:ascii="Arial" w:eastAsia="Times New Roman" w:hAnsi="Arial" w:cs="Arial"/>
          <w:sz w:val="20"/>
          <w:szCs w:val="20"/>
        </w:rPr>
      </w:pPr>
      <w:r w:rsidRPr="00BC5B1C">
        <w:rPr>
          <w:rFonts w:ascii="Arial" w:eastAsia="Times New Roman" w:hAnsi="Arial" w:cs="Arial"/>
          <w:sz w:val="20"/>
          <w:szCs w:val="20"/>
        </w:rPr>
        <w:t xml:space="preserve">The </w:t>
      </w:r>
      <w:r w:rsidR="00711F43">
        <w:rPr>
          <w:rFonts w:ascii="Arial" w:eastAsia="Times New Roman" w:hAnsi="Arial" w:cs="Arial"/>
          <w:sz w:val="20"/>
          <w:szCs w:val="20"/>
        </w:rPr>
        <w:t xml:space="preserve">medical team was also assisted by </w:t>
      </w:r>
      <w:r w:rsidRPr="00BC5B1C">
        <w:rPr>
          <w:rFonts w:ascii="Arial" w:eastAsia="Times New Roman" w:hAnsi="Arial" w:cs="Arial"/>
          <w:sz w:val="20"/>
          <w:szCs w:val="20"/>
        </w:rPr>
        <w:t xml:space="preserve">volunteer </w:t>
      </w:r>
      <w:r w:rsidR="00711F43">
        <w:rPr>
          <w:rFonts w:ascii="Arial" w:eastAsia="Times New Roman" w:hAnsi="Arial" w:cs="Arial"/>
          <w:sz w:val="20"/>
          <w:szCs w:val="20"/>
        </w:rPr>
        <w:t>b</w:t>
      </w:r>
      <w:r w:rsidRPr="00BC5B1C">
        <w:rPr>
          <w:rFonts w:ascii="Arial" w:eastAsia="Times New Roman" w:hAnsi="Arial" w:cs="Arial"/>
          <w:sz w:val="20"/>
          <w:szCs w:val="20"/>
        </w:rPr>
        <w:t xml:space="preserve">arangay </w:t>
      </w:r>
      <w:r w:rsidR="00711F43">
        <w:rPr>
          <w:rFonts w:ascii="Arial" w:eastAsia="Times New Roman" w:hAnsi="Arial" w:cs="Arial"/>
          <w:sz w:val="20"/>
          <w:szCs w:val="20"/>
        </w:rPr>
        <w:t>h</w:t>
      </w:r>
      <w:r w:rsidRPr="00BC5B1C">
        <w:rPr>
          <w:rFonts w:ascii="Arial" w:eastAsia="Times New Roman" w:hAnsi="Arial" w:cs="Arial"/>
          <w:sz w:val="20"/>
          <w:szCs w:val="20"/>
        </w:rPr>
        <w:t xml:space="preserve">ealth </w:t>
      </w:r>
      <w:r w:rsidR="00711F43">
        <w:rPr>
          <w:rFonts w:ascii="Arial" w:eastAsia="Times New Roman" w:hAnsi="Arial" w:cs="Arial"/>
          <w:sz w:val="20"/>
          <w:szCs w:val="20"/>
        </w:rPr>
        <w:t>w</w:t>
      </w:r>
      <w:r w:rsidRPr="00BC5B1C">
        <w:rPr>
          <w:rFonts w:ascii="Arial" w:eastAsia="Times New Roman" w:hAnsi="Arial" w:cs="Arial"/>
          <w:sz w:val="20"/>
          <w:szCs w:val="20"/>
        </w:rPr>
        <w:t xml:space="preserve">orkers </w:t>
      </w:r>
      <w:r w:rsidR="00711F43">
        <w:rPr>
          <w:rFonts w:ascii="Arial" w:eastAsia="Times New Roman" w:hAnsi="Arial" w:cs="Arial"/>
          <w:sz w:val="20"/>
          <w:szCs w:val="20"/>
        </w:rPr>
        <w:t>for the duration</w:t>
      </w:r>
      <w:r w:rsidR="00323677">
        <w:rPr>
          <w:rFonts w:ascii="Arial" w:eastAsia="Times New Roman" w:hAnsi="Arial" w:cs="Arial"/>
          <w:sz w:val="20"/>
          <w:szCs w:val="20"/>
        </w:rPr>
        <w:t xml:space="preserve"> of the outreach </w:t>
      </w:r>
      <w:r w:rsidRPr="00BC5B1C">
        <w:rPr>
          <w:rFonts w:ascii="Arial" w:eastAsia="Times New Roman" w:hAnsi="Arial" w:cs="Arial"/>
          <w:sz w:val="20"/>
          <w:szCs w:val="20"/>
        </w:rPr>
        <w:t>program</w:t>
      </w:r>
      <w:r w:rsidR="00711F43">
        <w:rPr>
          <w:rFonts w:ascii="Arial" w:eastAsia="Times New Roman" w:hAnsi="Arial" w:cs="Arial"/>
          <w:sz w:val="20"/>
          <w:szCs w:val="20"/>
        </w:rPr>
        <w:t xml:space="preserve">, which </w:t>
      </w:r>
      <w:r w:rsidRPr="00BC5B1C">
        <w:rPr>
          <w:rFonts w:ascii="Arial" w:eastAsia="Times New Roman" w:hAnsi="Arial" w:cs="Arial"/>
          <w:sz w:val="20"/>
          <w:szCs w:val="20"/>
        </w:rPr>
        <w:t xml:space="preserve">is the </w:t>
      </w:r>
      <w:r w:rsidR="00711F43">
        <w:rPr>
          <w:rFonts w:ascii="Arial" w:eastAsia="Times New Roman" w:hAnsi="Arial" w:cs="Arial"/>
          <w:sz w:val="20"/>
          <w:szCs w:val="20"/>
        </w:rPr>
        <w:t xml:space="preserve">second </w:t>
      </w:r>
      <w:r w:rsidRPr="00BC5B1C">
        <w:rPr>
          <w:rFonts w:ascii="Arial" w:eastAsia="Times New Roman" w:hAnsi="Arial" w:cs="Arial"/>
          <w:sz w:val="20"/>
          <w:szCs w:val="20"/>
        </w:rPr>
        <w:t xml:space="preserve">successful medical mission </w:t>
      </w:r>
      <w:r w:rsidR="00711F43">
        <w:rPr>
          <w:rFonts w:ascii="Arial" w:eastAsia="Times New Roman" w:hAnsi="Arial" w:cs="Arial"/>
          <w:sz w:val="20"/>
          <w:szCs w:val="20"/>
        </w:rPr>
        <w:t xml:space="preserve">conducted </w:t>
      </w:r>
      <w:r w:rsidRPr="00BC5B1C">
        <w:rPr>
          <w:rFonts w:ascii="Arial" w:eastAsia="Times New Roman" w:hAnsi="Arial" w:cs="Arial"/>
          <w:sz w:val="20"/>
          <w:szCs w:val="20"/>
        </w:rPr>
        <w:t>by AMVI for the year.</w:t>
      </w:r>
    </w:p>
    <w:p w:rsidR="00323677" w:rsidRDefault="00323677" w:rsidP="00323677">
      <w:pPr>
        <w:autoSpaceDE w:val="0"/>
        <w:autoSpaceDN w:val="0"/>
        <w:adjustRightInd w:val="0"/>
        <w:spacing w:after="0" w:line="360" w:lineRule="auto"/>
        <w:jc w:val="both"/>
        <w:rPr>
          <w:rFonts w:ascii="Arial" w:hAnsi="Arial" w:cs="Arial"/>
          <w:sz w:val="20"/>
          <w:szCs w:val="20"/>
        </w:rPr>
      </w:pPr>
    </w:p>
    <w:p w:rsidR="00711F43" w:rsidRDefault="00711F43" w:rsidP="00323677">
      <w:pPr>
        <w:autoSpaceDE w:val="0"/>
        <w:autoSpaceDN w:val="0"/>
        <w:adjustRightInd w:val="0"/>
        <w:spacing w:after="0" w:line="360" w:lineRule="auto"/>
        <w:jc w:val="both"/>
        <w:rPr>
          <w:rFonts w:ascii="Arial" w:eastAsia="Times New Roman" w:hAnsi="Arial" w:cs="Arial"/>
          <w:sz w:val="20"/>
          <w:szCs w:val="20"/>
        </w:rPr>
      </w:pPr>
      <w:r>
        <w:rPr>
          <w:rFonts w:ascii="Arial" w:hAnsi="Arial" w:cs="Arial"/>
          <w:sz w:val="20"/>
          <w:szCs w:val="20"/>
        </w:rPr>
        <w:t>Earlier in January, AMVI conducted the first of its</w:t>
      </w:r>
      <w:r w:rsidRPr="00547C27">
        <w:rPr>
          <w:rFonts w:ascii="Arial" w:hAnsi="Arial" w:cs="Arial"/>
          <w:sz w:val="20"/>
          <w:szCs w:val="20"/>
        </w:rPr>
        <w:t xml:space="preserve"> </w:t>
      </w:r>
      <w:r>
        <w:rPr>
          <w:rFonts w:ascii="Arial" w:hAnsi="Arial" w:cs="Arial"/>
          <w:sz w:val="20"/>
          <w:szCs w:val="20"/>
        </w:rPr>
        <w:t xml:space="preserve">humanitarian </w:t>
      </w:r>
      <w:r w:rsidRPr="00547C27">
        <w:rPr>
          <w:rFonts w:ascii="Arial" w:hAnsi="Arial" w:cs="Arial"/>
          <w:sz w:val="20"/>
          <w:szCs w:val="20"/>
        </w:rPr>
        <w:t>mission</w:t>
      </w:r>
      <w:r>
        <w:rPr>
          <w:rFonts w:ascii="Arial" w:hAnsi="Arial" w:cs="Arial"/>
          <w:sz w:val="20"/>
          <w:szCs w:val="20"/>
        </w:rPr>
        <w:t>s for</w:t>
      </w:r>
      <w:r w:rsidRPr="00547C27">
        <w:rPr>
          <w:rFonts w:ascii="Arial" w:hAnsi="Arial" w:cs="Arial"/>
          <w:sz w:val="20"/>
          <w:szCs w:val="20"/>
        </w:rPr>
        <w:t xml:space="preserve"> the </w:t>
      </w:r>
      <w:r>
        <w:rPr>
          <w:rFonts w:ascii="Arial" w:hAnsi="Arial" w:cs="Arial"/>
          <w:sz w:val="20"/>
          <w:szCs w:val="20"/>
        </w:rPr>
        <w:t xml:space="preserve">benefit of the company’s host communities in Tubay, particularly in the coastal barangays of Lawigan, Tinigbasan, Tagpangahoy and Binuangan.  In addition to medical services, </w:t>
      </w:r>
      <w:r w:rsidR="00323677">
        <w:rPr>
          <w:rFonts w:ascii="Arial" w:hAnsi="Arial" w:cs="Arial"/>
          <w:sz w:val="20"/>
          <w:szCs w:val="20"/>
        </w:rPr>
        <w:t xml:space="preserve">and upon the request of community members, </w:t>
      </w:r>
      <w:r>
        <w:rPr>
          <w:rFonts w:ascii="Arial" w:hAnsi="Arial" w:cs="Arial"/>
          <w:sz w:val="20"/>
          <w:szCs w:val="20"/>
        </w:rPr>
        <w:t>the company added a dental component to the mission.</w:t>
      </w:r>
      <w:r w:rsidRPr="00547C27">
        <w:rPr>
          <w:rFonts w:ascii="Arial" w:eastAsia="Times New Roman" w:hAnsi="Arial" w:cs="Arial"/>
          <w:sz w:val="20"/>
          <w:szCs w:val="20"/>
        </w:rPr>
        <w:t xml:space="preserve">  </w:t>
      </w:r>
    </w:p>
    <w:p w:rsidR="00323677" w:rsidRDefault="00323677" w:rsidP="00323677">
      <w:pPr>
        <w:autoSpaceDE w:val="0"/>
        <w:autoSpaceDN w:val="0"/>
        <w:adjustRightInd w:val="0"/>
        <w:spacing w:after="0" w:line="360" w:lineRule="auto"/>
        <w:jc w:val="both"/>
        <w:rPr>
          <w:rFonts w:ascii="Arial" w:eastAsia="Times New Roman" w:hAnsi="Arial" w:cs="Arial"/>
          <w:sz w:val="20"/>
          <w:szCs w:val="20"/>
        </w:rPr>
      </w:pPr>
    </w:p>
    <w:p w:rsidR="00A2282E" w:rsidRDefault="00A2282E" w:rsidP="00323677">
      <w:pPr>
        <w:autoSpaceDE w:val="0"/>
        <w:autoSpaceDN w:val="0"/>
        <w:adjustRightInd w:val="0"/>
        <w:spacing w:after="0" w:line="360" w:lineRule="auto"/>
        <w:jc w:val="both"/>
        <w:rPr>
          <w:rFonts w:ascii="Arial" w:eastAsia="Times New Roman" w:hAnsi="Arial" w:cs="Arial"/>
          <w:sz w:val="20"/>
          <w:szCs w:val="20"/>
        </w:rPr>
      </w:pPr>
      <w:r>
        <w:rPr>
          <w:rFonts w:ascii="Arial" w:eastAsia="Times New Roman" w:hAnsi="Arial" w:cs="Arial"/>
          <w:sz w:val="20"/>
          <w:szCs w:val="20"/>
        </w:rPr>
        <w:t xml:space="preserve">Beginning in 2014, AMVI rolled-out several medical missions as part of its health and sanitation program – a number of which were in support of its media partners in Butuan and which were the largest humanitarian missions in the CARAGA Region.  </w:t>
      </w:r>
    </w:p>
    <w:p w:rsidR="00323677" w:rsidRDefault="00323677" w:rsidP="00323677">
      <w:pPr>
        <w:autoSpaceDE w:val="0"/>
        <w:autoSpaceDN w:val="0"/>
        <w:adjustRightInd w:val="0"/>
        <w:spacing w:after="0" w:line="360" w:lineRule="auto"/>
        <w:jc w:val="both"/>
        <w:rPr>
          <w:rFonts w:ascii="Arial" w:eastAsia="Times New Roman" w:hAnsi="Arial" w:cs="Arial"/>
          <w:sz w:val="20"/>
          <w:szCs w:val="20"/>
        </w:rPr>
      </w:pPr>
    </w:p>
    <w:p w:rsidR="00711F43" w:rsidRDefault="00A2282E" w:rsidP="00323677">
      <w:pPr>
        <w:autoSpaceDE w:val="0"/>
        <w:autoSpaceDN w:val="0"/>
        <w:adjustRightInd w:val="0"/>
        <w:spacing w:after="0" w:line="360" w:lineRule="auto"/>
        <w:jc w:val="both"/>
        <w:rPr>
          <w:rFonts w:ascii="Arial" w:eastAsia="Times New Roman" w:hAnsi="Arial" w:cs="Arial"/>
          <w:sz w:val="20"/>
          <w:szCs w:val="20"/>
        </w:rPr>
      </w:pPr>
      <w:r>
        <w:rPr>
          <w:rFonts w:ascii="Arial" w:eastAsia="Times New Roman" w:hAnsi="Arial" w:cs="Arial"/>
          <w:sz w:val="20"/>
          <w:szCs w:val="20"/>
        </w:rPr>
        <w:t xml:space="preserve">In January this year, the AMVI medical mission was complemented with additional dental services; thus expanding the reach of donated medicines from mission partner, </w:t>
      </w:r>
      <w:r w:rsidRPr="00547C27">
        <w:rPr>
          <w:rFonts w:ascii="Arial" w:hAnsi="Arial" w:cs="Arial"/>
          <w:sz w:val="20"/>
          <w:szCs w:val="20"/>
        </w:rPr>
        <w:t xml:space="preserve">Sociedad Española de Beneficencia </w:t>
      </w:r>
      <w:r>
        <w:rPr>
          <w:rFonts w:ascii="Arial" w:hAnsi="Arial" w:cs="Arial"/>
          <w:sz w:val="20"/>
          <w:szCs w:val="20"/>
        </w:rPr>
        <w:t xml:space="preserve">Inc. </w:t>
      </w:r>
      <w:r w:rsidRPr="00547C27">
        <w:rPr>
          <w:rFonts w:ascii="Arial" w:hAnsi="Arial" w:cs="Arial"/>
          <w:sz w:val="20"/>
          <w:szCs w:val="20"/>
        </w:rPr>
        <w:t xml:space="preserve">(SEB-Manila), a charitable </w:t>
      </w:r>
      <w:r>
        <w:rPr>
          <w:rFonts w:ascii="Arial" w:hAnsi="Arial" w:cs="Arial"/>
          <w:sz w:val="20"/>
          <w:szCs w:val="20"/>
        </w:rPr>
        <w:t>institution</w:t>
      </w:r>
      <w:r w:rsidRPr="00547C27">
        <w:rPr>
          <w:rFonts w:ascii="Arial" w:hAnsi="Arial" w:cs="Arial"/>
          <w:sz w:val="20"/>
          <w:szCs w:val="20"/>
        </w:rPr>
        <w:t xml:space="preserve"> dedicated to the care of both Spanish and Filipino indigents i</w:t>
      </w:r>
      <w:r>
        <w:rPr>
          <w:rFonts w:ascii="Arial" w:hAnsi="Arial" w:cs="Arial"/>
          <w:sz w:val="20"/>
          <w:szCs w:val="20"/>
        </w:rPr>
        <w:t>n the country</w:t>
      </w:r>
      <w:r>
        <w:rPr>
          <w:rFonts w:ascii="Arial" w:eastAsia="Times New Roman" w:hAnsi="Arial" w:cs="Arial"/>
          <w:sz w:val="20"/>
          <w:szCs w:val="20"/>
        </w:rPr>
        <w:t>.  The mission benefited close to 800 participants who availed of free medical and dental consultations, check-ups, medicines and tooth extractions</w:t>
      </w:r>
      <w:r>
        <w:rPr>
          <w:rFonts w:ascii="Arial" w:hAnsi="Arial" w:cs="Arial"/>
          <w:sz w:val="20"/>
          <w:szCs w:val="20"/>
        </w:rPr>
        <w:t xml:space="preserve">.  </w:t>
      </w:r>
    </w:p>
    <w:p w:rsidR="00323677" w:rsidRDefault="00323677" w:rsidP="00323677">
      <w:pPr>
        <w:autoSpaceDE w:val="0"/>
        <w:autoSpaceDN w:val="0"/>
        <w:adjustRightInd w:val="0"/>
        <w:spacing w:after="0" w:line="360" w:lineRule="auto"/>
        <w:jc w:val="both"/>
        <w:rPr>
          <w:rFonts w:ascii="Arial" w:hAnsi="Arial" w:cs="Arial"/>
          <w:b/>
          <w:sz w:val="20"/>
          <w:szCs w:val="20"/>
        </w:rPr>
      </w:pPr>
    </w:p>
    <w:p w:rsidR="00A2282E" w:rsidRPr="00DF33B2" w:rsidRDefault="00A2282E" w:rsidP="00323677">
      <w:pPr>
        <w:autoSpaceDE w:val="0"/>
        <w:autoSpaceDN w:val="0"/>
        <w:adjustRightInd w:val="0"/>
        <w:spacing w:after="0" w:line="360" w:lineRule="auto"/>
        <w:jc w:val="both"/>
        <w:rPr>
          <w:rFonts w:ascii="Arial" w:hAnsi="Arial" w:cs="Arial"/>
          <w:b/>
          <w:sz w:val="20"/>
          <w:szCs w:val="20"/>
        </w:rPr>
      </w:pPr>
      <w:r>
        <w:rPr>
          <w:rFonts w:ascii="Arial" w:hAnsi="Arial" w:cs="Arial"/>
          <w:b/>
          <w:sz w:val="20"/>
          <w:szCs w:val="20"/>
        </w:rPr>
        <w:t>A good track record</w:t>
      </w:r>
    </w:p>
    <w:p w:rsidR="00A2282E" w:rsidRDefault="00A2282E" w:rsidP="00323677">
      <w:pPr>
        <w:autoSpaceDE w:val="0"/>
        <w:autoSpaceDN w:val="0"/>
        <w:adjustRightInd w:val="0"/>
        <w:spacing w:after="0" w:line="360" w:lineRule="auto"/>
        <w:jc w:val="both"/>
        <w:rPr>
          <w:rFonts w:ascii="Arial" w:hAnsi="Arial" w:cs="Arial"/>
          <w:sz w:val="20"/>
          <w:szCs w:val="20"/>
        </w:rPr>
      </w:pPr>
      <w:r>
        <w:rPr>
          <w:rFonts w:ascii="Arial" w:hAnsi="Arial" w:cs="Arial"/>
          <w:sz w:val="20"/>
          <w:szCs w:val="20"/>
        </w:rPr>
        <w:t xml:space="preserve">The common health issues addressed by AMVI’s mission include urinary tract infection, hypertension, acute respiratory infection, upper respiratory tract infection, muscle spasms, skin diseases, arthritis and various gastro-intestinal problems along with a considerable number of cases of tooth decay.  </w:t>
      </w:r>
    </w:p>
    <w:p w:rsidR="00323677" w:rsidRDefault="00323677" w:rsidP="00323677">
      <w:pPr>
        <w:autoSpaceDE w:val="0"/>
        <w:autoSpaceDN w:val="0"/>
        <w:adjustRightInd w:val="0"/>
        <w:spacing w:after="0" w:line="360" w:lineRule="auto"/>
        <w:jc w:val="both"/>
        <w:rPr>
          <w:rFonts w:ascii="Arial" w:hAnsi="Arial" w:cs="Arial"/>
          <w:sz w:val="20"/>
          <w:szCs w:val="20"/>
        </w:rPr>
      </w:pPr>
    </w:p>
    <w:p w:rsidR="00A2282E" w:rsidRDefault="00A2282E" w:rsidP="00323677">
      <w:pPr>
        <w:autoSpaceDE w:val="0"/>
        <w:autoSpaceDN w:val="0"/>
        <w:adjustRightInd w:val="0"/>
        <w:spacing w:after="0" w:line="360" w:lineRule="auto"/>
        <w:jc w:val="both"/>
        <w:rPr>
          <w:rFonts w:ascii="Arial" w:hAnsi="Arial" w:cs="Arial"/>
          <w:sz w:val="20"/>
          <w:szCs w:val="20"/>
        </w:rPr>
      </w:pPr>
      <w:r>
        <w:rPr>
          <w:rFonts w:ascii="Arial" w:hAnsi="Arial" w:cs="Arial"/>
          <w:sz w:val="20"/>
          <w:szCs w:val="20"/>
        </w:rPr>
        <w:lastRenderedPageBreak/>
        <w:t xml:space="preserve">In addition to medicines, SEB-Manila also provided </w:t>
      </w:r>
      <w:r w:rsidRPr="00822D6A">
        <w:rPr>
          <w:rFonts w:ascii="Arial" w:hAnsi="Arial" w:cs="Arial"/>
          <w:sz w:val="20"/>
          <w:szCs w:val="20"/>
        </w:rPr>
        <w:t xml:space="preserve">vaccines, antibiotics and vitamins </w:t>
      </w:r>
      <w:r>
        <w:rPr>
          <w:rFonts w:ascii="Arial" w:hAnsi="Arial" w:cs="Arial"/>
          <w:sz w:val="20"/>
          <w:szCs w:val="20"/>
        </w:rPr>
        <w:t xml:space="preserve">while AMVI procured the necessary dental supplies as part of its Social Development and Management Program (SDMP).  </w:t>
      </w:r>
      <w:r w:rsidRPr="00822D6A">
        <w:rPr>
          <w:rFonts w:ascii="Arial" w:hAnsi="Arial" w:cs="Arial"/>
          <w:sz w:val="20"/>
          <w:szCs w:val="20"/>
        </w:rPr>
        <w:t>Fo</w:t>
      </w:r>
      <w:r>
        <w:rPr>
          <w:rFonts w:ascii="Arial" w:hAnsi="Arial" w:cs="Arial"/>
          <w:sz w:val="20"/>
          <w:szCs w:val="20"/>
        </w:rPr>
        <w:t xml:space="preserve">llowing the success of the </w:t>
      </w:r>
      <w:r w:rsidRPr="00822D6A">
        <w:rPr>
          <w:rFonts w:ascii="Arial" w:hAnsi="Arial" w:cs="Arial"/>
          <w:sz w:val="20"/>
          <w:szCs w:val="20"/>
        </w:rPr>
        <w:t xml:space="preserve">mission, </w:t>
      </w:r>
      <w:r>
        <w:rPr>
          <w:rFonts w:ascii="Arial" w:hAnsi="Arial" w:cs="Arial"/>
          <w:sz w:val="20"/>
          <w:szCs w:val="20"/>
        </w:rPr>
        <w:t>the company is likewise planning a similar activity for host inland and riverside barangays this year.</w:t>
      </w:r>
    </w:p>
    <w:p w:rsidR="00323677" w:rsidRDefault="00323677" w:rsidP="00323677">
      <w:pPr>
        <w:autoSpaceDE w:val="0"/>
        <w:autoSpaceDN w:val="0"/>
        <w:adjustRightInd w:val="0"/>
        <w:spacing w:after="0" w:line="360" w:lineRule="auto"/>
        <w:jc w:val="both"/>
        <w:rPr>
          <w:rFonts w:ascii="Arial" w:eastAsia="Times New Roman" w:hAnsi="Arial" w:cs="Arial"/>
          <w:color w:val="000000"/>
          <w:sz w:val="20"/>
          <w:szCs w:val="20"/>
        </w:rPr>
      </w:pPr>
    </w:p>
    <w:p w:rsidR="00A2282E" w:rsidRDefault="00A2282E" w:rsidP="00323677">
      <w:pPr>
        <w:autoSpaceDE w:val="0"/>
        <w:autoSpaceDN w:val="0"/>
        <w:adjustRightInd w:val="0"/>
        <w:spacing w:after="0" w:line="360" w:lineRule="auto"/>
        <w:jc w:val="both"/>
        <w:rPr>
          <w:rFonts w:ascii="Arial" w:eastAsia="Times New Roman" w:hAnsi="Arial" w:cs="Arial"/>
          <w:color w:val="000000"/>
          <w:sz w:val="20"/>
          <w:szCs w:val="20"/>
        </w:rPr>
      </w:pPr>
      <w:r>
        <w:rPr>
          <w:rFonts w:ascii="Arial" w:eastAsia="Times New Roman" w:hAnsi="Arial" w:cs="Arial"/>
          <w:color w:val="000000"/>
          <w:sz w:val="20"/>
          <w:szCs w:val="20"/>
        </w:rPr>
        <w:t xml:space="preserve">To date, AMVI has initiated and supported various activities and programs that promote health and wellness for various communities.  Last year, the company supported the Philippine Drug Enforcement Agency’s (PDEA) Drug Control and Prevention Month – which promotes the agency’s drug-free program for high school students.  It likewise supported the National Food Authority’s (NFA’s) Food Guardian Campaign through its conservation </w:t>
      </w:r>
      <w:r w:rsidR="00F63105">
        <w:rPr>
          <w:rFonts w:ascii="Arial" w:eastAsia="Times New Roman" w:hAnsi="Arial" w:cs="Arial"/>
          <w:color w:val="000000"/>
          <w:sz w:val="20"/>
          <w:szCs w:val="20"/>
        </w:rPr>
        <w:t xml:space="preserve">of </w:t>
      </w:r>
      <w:r>
        <w:rPr>
          <w:rFonts w:ascii="Arial" w:eastAsia="Times New Roman" w:hAnsi="Arial" w:cs="Arial"/>
          <w:color w:val="000000"/>
          <w:sz w:val="20"/>
          <w:szCs w:val="20"/>
        </w:rPr>
        <w:t xml:space="preserve">rice and making it accessible, available, affordable and safe for consumers. </w:t>
      </w:r>
    </w:p>
    <w:p w:rsidR="00323677" w:rsidRDefault="00323677" w:rsidP="00323677">
      <w:pPr>
        <w:autoSpaceDE w:val="0"/>
        <w:autoSpaceDN w:val="0"/>
        <w:adjustRightInd w:val="0"/>
        <w:spacing w:after="0" w:line="360" w:lineRule="auto"/>
        <w:jc w:val="both"/>
        <w:rPr>
          <w:rFonts w:ascii="Arial" w:eastAsia="Times New Roman" w:hAnsi="Arial" w:cs="Arial"/>
          <w:color w:val="000000"/>
          <w:sz w:val="20"/>
          <w:szCs w:val="20"/>
        </w:rPr>
      </w:pPr>
    </w:p>
    <w:p w:rsidR="00A2282E" w:rsidRDefault="00A2282E" w:rsidP="00323677">
      <w:pPr>
        <w:autoSpaceDE w:val="0"/>
        <w:autoSpaceDN w:val="0"/>
        <w:adjustRightInd w:val="0"/>
        <w:spacing w:after="0" w:line="360" w:lineRule="auto"/>
        <w:jc w:val="both"/>
        <w:rPr>
          <w:rFonts w:ascii="Arial" w:eastAsia="Times New Roman" w:hAnsi="Arial" w:cs="Arial"/>
          <w:color w:val="000000"/>
          <w:sz w:val="20"/>
          <w:szCs w:val="20"/>
        </w:rPr>
      </w:pPr>
      <w:r>
        <w:rPr>
          <w:rFonts w:ascii="Arial" w:eastAsia="Times New Roman" w:hAnsi="Arial" w:cs="Arial"/>
          <w:color w:val="000000"/>
          <w:sz w:val="20"/>
          <w:szCs w:val="20"/>
        </w:rPr>
        <w:t xml:space="preserve">AMVI also supported RMN and Bombo Radyo as well as Mindanao Centro Daily on each of their respective medical missions in Butuan City – which provided healthcare to a combined 3,000 participants in the region. </w:t>
      </w:r>
    </w:p>
    <w:p w:rsidR="00BC5B1C" w:rsidRDefault="00BC5B1C" w:rsidP="00323677">
      <w:pPr>
        <w:spacing w:after="0" w:line="360" w:lineRule="auto"/>
        <w:jc w:val="both"/>
        <w:rPr>
          <w:rFonts w:ascii="Arial" w:eastAsia="Times New Roman" w:hAnsi="Arial" w:cs="Arial"/>
          <w:sz w:val="20"/>
          <w:szCs w:val="20"/>
        </w:rPr>
      </w:pPr>
    </w:p>
    <w:p w:rsidR="00E112A1" w:rsidRPr="00B61885" w:rsidRDefault="00180D3B" w:rsidP="00323677">
      <w:pPr>
        <w:spacing w:after="0" w:line="360" w:lineRule="auto"/>
        <w:jc w:val="center"/>
        <w:rPr>
          <w:rFonts w:ascii="Arial" w:hAnsi="Arial" w:cs="Arial"/>
          <w:sz w:val="20"/>
          <w:szCs w:val="20"/>
        </w:rPr>
      </w:pPr>
      <w:r w:rsidRPr="00B61885">
        <w:rPr>
          <w:rFonts w:ascii="Arial" w:hAnsi="Arial" w:cs="Arial"/>
          <w:sz w:val="20"/>
          <w:szCs w:val="20"/>
        </w:rPr>
        <w:t>*******</w:t>
      </w:r>
    </w:p>
    <w:p w:rsidR="008F77AE" w:rsidRDefault="008F77AE" w:rsidP="008F77AE">
      <w:pPr>
        <w:spacing w:after="0" w:line="360" w:lineRule="auto"/>
        <w:rPr>
          <w:rFonts w:ascii="Arial" w:hAnsi="Arial" w:cs="Arial"/>
          <w:b/>
          <w:sz w:val="20"/>
          <w:szCs w:val="20"/>
        </w:rPr>
      </w:pPr>
    </w:p>
    <w:p w:rsidR="00960963" w:rsidRDefault="00772786" w:rsidP="00D27097">
      <w:pPr>
        <w:spacing w:after="0" w:line="240" w:lineRule="auto"/>
        <w:rPr>
          <w:rFonts w:ascii="Arial" w:hAnsi="Arial" w:cs="Arial"/>
          <w:b/>
          <w:sz w:val="20"/>
          <w:szCs w:val="20"/>
        </w:rPr>
      </w:pPr>
      <w:r>
        <w:rPr>
          <w:rFonts w:ascii="Arial" w:hAnsi="Arial" w:cs="Arial"/>
          <w:b/>
          <w:sz w:val="20"/>
          <w:szCs w:val="20"/>
        </w:rPr>
        <w:t>Press</w:t>
      </w:r>
      <w:r w:rsidR="00960963" w:rsidRPr="00960963">
        <w:rPr>
          <w:rFonts w:ascii="Arial" w:hAnsi="Arial" w:cs="Arial"/>
          <w:b/>
          <w:sz w:val="20"/>
          <w:szCs w:val="20"/>
        </w:rPr>
        <w:t xml:space="preserve"> photos:</w:t>
      </w:r>
    </w:p>
    <w:p w:rsidR="00D27097" w:rsidRDefault="00D27097" w:rsidP="00D27097">
      <w:pPr>
        <w:spacing w:after="0" w:line="240" w:lineRule="auto"/>
        <w:rPr>
          <w:rFonts w:ascii="Arial" w:hAnsi="Arial" w:cs="Arial"/>
          <w:b/>
          <w:sz w:val="20"/>
          <w:szCs w:val="20"/>
        </w:rPr>
      </w:pPr>
    </w:p>
    <w:p w:rsidR="00D27097" w:rsidRDefault="00BF52E7" w:rsidP="00D27097">
      <w:pPr>
        <w:spacing w:after="0" w:line="240" w:lineRule="auto"/>
        <w:rPr>
          <w:rFonts w:ascii="Arial" w:hAnsi="Arial" w:cs="Arial"/>
          <w:b/>
          <w:sz w:val="20"/>
          <w:szCs w:val="20"/>
        </w:rPr>
      </w:pPr>
      <w:r>
        <w:rPr>
          <w:rFonts w:ascii="Arial" w:hAnsi="Arial" w:cs="Arial"/>
          <w:b/>
          <w:sz w:val="20"/>
          <w:szCs w:val="20"/>
        </w:rPr>
        <w:tab/>
      </w:r>
      <w:r w:rsidR="00323677">
        <w:rPr>
          <w:rFonts w:ascii="Arial" w:hAnsi="Arial" w:cs="Arial"/>
          <w:b/>
          <w:noProof/>
          <w:sz w:val="20"/>
          <w:szCs w:val="20"/>
        </w:rPr>
        <w:drawing>
          <wp:inline distT="0" distB="0" distL="0" distR="0">
            <wp:extent cx="3645261" cy="2558561"/>
            <wp:effectExtent l="19050" t="0" r="0" b="0"/>
            <wp:docPr id="4" name="Picture 3" descr="IMG_05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535.JPG"/>
                    <pic:cNvPicPr/>
                  </pic:nvPicPr>
                  <pic:blipFill>
                    <a:blip r:embed="rId8" cstate="print"/>
                    <a:stretch>
                      <a:fillRect/>
                    </a:stretch>
                  </pic:blipFill>
                  <pic:spPr>
                    <a:xfrm>
                      <a:off x="0" y="0"/>
                      <a:ext cx="3646143" cy="2559180"/>
                    </a:xfrm>
                    <a:prstGeom prst="rect">
                      <a:avLst/>
                    </a:prstGeom>
                  </pic:spPr>
                </pic:pic>
              </a:graphicData>
            </a:graphic>
          </wp:inline>
        </w:drawing>
      </w:r>
    </w:p>
    <w:p w:rsidR="00F30542" w:rsidRPr="00F30542" w:rsidRDefault="00323677" w:rsidP="00F30542">
      <w:pPr>
        <w:pStyle w:val="ListParagraph"/>
        <w:numPr>
          <w:ilvl w:val="0"/>
          <w:numId w:val="15"/>
        </w:numPr>
        <w:spacing w:after="0" w:line="240" w:lineRule="auto"/>
        <w:jc w:val="both"/>
        <w:rPr>
          <w:rFonts w:ascii="Arial" w:hAnsi="Arial" w:cs="Arial"/>
          <w:i/>
          <w:sz w:val="20"/>
          <w:szCs w:val="20"/>
        </w:rPr>
      </w:pPr>
      <w:r w:rsidRPr="00323677">
        <w:rPr>
          <w:rFonts w:ascii="Arial" w:hAnsi="Arial" w:cs="Arial"/>
          <w:b/>
          <w:i/>
          <w:sz w:val="20"/>
          <w:szCs w:val="20"/>
        </w:rPr>
        <w:t>Well done.</w:t>
      </w:r>
      <w:r>
        <w:rPr>
          <w:rFonts w:ascii="Arial" w:hAnsi="Arial" w:cs="Arial"/>
          <w:i/>
          <w:sz w:val="20"/>
          <w:szCs w:val="20"/>
        </w:rPr>
        <w:t xml:space="preserve"> </w:t>
      </w:r>
      <w:r w:rsidR="00BC5B1C">
        <w:rPr>
          <w:rFonts w:ascii="Arial" w:hAnsi="Arial" w:cs="Arial"/>
          <w:i/>
          <w:sz w:val="20"/>
          <w:szCs w:val="20"/>
        </w:rPr>
        <w:t xml:space="preserve">The </w:t>
      </w:r>
      <w:r>
        <w:rPr>
          <w:rFonts w:ascii="Arial" w:hAnsi="Arial" w:cs="Arial"/>
          <w:i/>
          <w:sz w:val="20"/>
          <w:szCs w:val="20"/>
        </w:rPr>
        <w:t>m</w:t>
      </w:r>
      <w:r w:rsidR="00BC5B1C">
        <w:rPr>
          <w:rFonts w:ascii="Arial" w:hAnsi="Arial" w:cs="Arial"/>
          <w:i/>
          <w:sz w:val="20"/>
          <w:szCs w:val="20"/>
        </w:rPr>
        <w:t xml:space="preserve">edical </w:t>
      </w:r>
      <w:r>
        <w:rPr>
          <w:rFonts w:ascii="Arial" w:hAnsi="Arial" w:cs="Arial"/>
          <w:i/>
          <w:sz w:val="20"/>
          <w:szCs w:val="20"/>
        </w:rPr>
        <w:t>o</w:t>
      </w:r>
      <w:r w:rsidR="00BC5B1C">
        <w:rPr>
          <w:rFonts w:ascii="Arial" w:hAnsi="Arial" w:cs="Arial"/>
          <w:i/>
          <w:sz w:val="20"/>
          <w:szCs w:val="20"/>
        </w:rPr>
        <w:t xml:space="preserve">utreach </w:t>
      </w:r>
      <w:r>
        <w:rPr>
          <w:rFonts w:ascii="Arial" w:hAnsi="Arial" w:cs="Arial"/>
          <w:i/>
          <w:sz w:val="20"/>
          <w:szCs w:val="20"/>
        </w:rPr>
        <w:t>t</w:t>
      </w:r>
      <w:r w:rsidR="00BC5B1C">
        <w:rPr>
          <w:rFonts w:ascii="Arial" w:hAnsi="Arial" w:cs="Arial"/>
          <w:i/>
          <w:sz w:val="20"/>
          <w:szCs w:val="20"/>
        </w:rPr>
        <w:t xml:space="preserve">eam: </w:t>
      </w:r>
      <w:r>
        <w:rPr>
          <w:rFonts w:ascii="Arial" w:hAnsi="Arial" w:cs="Arial"/>
          <w:i/>
          <w:sz w:val="20"/>
          <w:szCs w:val="20"/>
        </w:rPr>
        <w:t>d</w:t>
      </w:r>
      <w:r w:rsidR="00BC5B1C">
        <w:rPr>
          <w:rFonts w:ascii="Arial" w:hAnsi="Arial" w:cs="Arial"/>
          <w:i/>
          <w:sz w:val="20"/>
          <w:szCs w:val="20"/>
        </w:rPr>
        <w:t xml:space="preserve">octors, </w:t>
      </w:r>
      <w:r>
        <w:rPr>
          <w:rFonts w:ascii="Arial" w:hAnsi="Arial" w:cs="Arial"/>
          <w:i/>
          <w:sz w:val="20"/>
          <w:szCs w:val="20"/>
        </w:rPr>
        <w:t>d</w:t>
      </w:r>
      <w:r w:rsidR="00BC5B1C">
        <w:rPr>
          <w:rFonts w:ascii="Arial" w:hAnsi="Arial" w:cs="Arial"/>
          <w:i/>
          <w:sz w:val="20"/>
          <w:szCs w:val="20"/>
        </w:rPr>
        <w:t>entist</w:t>
      </w:r>
      <w:r>
        <w:rPr>
          <w:rFonts w:ascii="Arial" w:hAnsi="Arial" w:cs="Arial"/>
          <w:i/>
          <w:sz w:val="20"/>
          <w:szCs w:val="20"/>
        </w:rPr>
        <w:t>s</w:t>
      </w:r>
      <w:r w:rsidR="00BC5B1C">
        <w:rPr>
          <w:rFonts w:ascii="Arial" w:hAnsi="Arial" w:cs="Arial"/>
          <w:i/>
          <w:sz w:val="20"/>
          <w:szCs w:val="20"/>
        </w:rPr>
        <w:t xml:space="preserve">, </w:t>
      </w:r>
      <w:r>
        <w:rPr>
          <w:rFonts w:ascii="Arial" w:hAnsi="Arial" w:cs="Arial"/>
          <w:i/>
          <w:sz w:val="20"/>
          <w:szCs w:val="20"/>
        </w:rPr>
        <w:t>n</w:t>
      </w:r>
      <w:r w:rsidR="00BC5B1C">
        <w:rPr>
          <w:rFonts w:ascii="Arial" w:hAnsi="Arial" w:cs="Arial"/>
          <w:i/>
          <w:sz w:val="20"/>
          <w:szCs w:val="20"/>
        </w:rPr>
        <w:t xml:space="preserve">urses, </w:t>
      </w:r>
      <w:proofErr w:type="spellStart"/>
      <w:r>
        <w:rPr>
          <w:rFonts w:ascii="Arial" w:hAnsi="Arial" w:cs="Arial"/>
          <w:i/>
          <w:sz w:val="20"/>
          <w:szCs w:val="20"/>
        </w:rPr>
        <w:t>m</w:t>
      </w:r>
      <w:r w:rsidR="00BC5B1C">
        <w:rPr>
          <w:rFonts w:ascii="Arial" w:hAnsi="Arial" w:cs="Arial"/>
          <w:i/>
          <w:sz w:val="20"/>
          <w:szCs w:val="20"/>
        </w:rPr>
        <w:t>edtech</w:t>
      </w:r>
      <w:r>
        <w:rPr>
          <w:rFonts w:ascii="Arial" w:hAnsi="Arial" w:cs="Arial"/>
          <w:i/>
          <w:sz w:val="20"/>
          <w:szCs w:val="20"/>
        </w:rPr>
        <w:t>s</w:t>
      </w:r>
      <w:proofErr w:type="spellEnd"/>
      <w:r w:rsidR="00BC5B1C">
        <w:rPr>
          <w:rFonts w:ascii="Arial" w:hAnsi="Arial" w:cs="Arial"/>
          <w:i/>
          <w:sz w:val="20"/>
          <w:szCs w:val="20"/>
        </w:rPr>
        <w:t xml:space="preserve"> and </w:t>
      </w:r>
      <w:proofErr w:type="spellStart"/>
      <w:r>
        <w:rPr>
          <w:rFonts w:ascii="Arial" w:hAnsi="Arial" w:cs="Arial"/>
          <w:i/>
          <w:sz w:val="20"/>
          <w:szCs w:val="20"/>
        </w:rPr>
        <w:t>barangay</w:t>
      </w:r>
      <w:proofErr w:type="spellEnd"/>
      <w:r>
        <w:rPr>
          <w:rFonts w:ascii="Arial" w:hAnsi="Arial" w:cs="Arial"/>
          <w:i/>
          <w:sz w:val="20"/>
          <w:szCs w:val="20"/>
        </w:rPr>
        <w:t xml:space="preserve"> health workers gather with the AMVI medical team at the tail-end of the event.</w:t>
      </w:r>
    </w:p>
    <w:p w:rsidR="00BF52E7" w:rsidRDefault="00323677" w:rsidP="003B71D6">
      <w:pPr>
        <w:spacing w:after="0" w:line="240" w:lineRule="auto"/>
        <w:ind w:left="720"/>
        <w:jc w:val="both"/>
        <w:rPr>
          <w:rFonts w:ascii="Arial" w:hAnsi="Arial" w:cs="Arial"/>
          <w:b/>
          <w:sz w:val="20"/>
          <w:szCs w:val="20"/>
        </w:rPr>
      </w:pPr>
      <w:r>
        <w:rPr>
          <w:rFonts w:ascii="Arial" w:hAnsi="Arial" w:cs="Arial"/>
          <w:b/>
          <w:noProof/>
          <w:sz w:val="20"/>
          <w:szCs w:val="20"/>
        </w:rPr>
        <w:lastRenderedPageBreak/>
        <w:drawing>
          <wp:inline distT="0" distB="0" distL="0" distR="0">
            <wp:extent cx="3647342" cy="2426592"/>
            <wp:effectExtent l="19050" t="0" r="0" b="0"/>
            <wp:docPr id="5" name="Picture 4" descr="IMG_03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332.JPG"/>
                    <pic:cNvPicPr/>
                  </pic:nvPicPr>
                  <pic:blipFill>
                    <a:blip r:embed="rId9" cstate="print"/>
                    <a:stretch>
                      <a:fillRect/>
                    </a:stretch>
                  </pic:blipFill>
                  <pic:spPr>
                    <a:xfrm>
                      <a:off x="0" y="0"/>
                      <a:ext cx="3656347" cy="2432583"/>
                    </a:xfrm>
                    <a:prstGeom prst="rect">
                      <a:avLst/>
                    </a:prstGeom>
                  </pic:spPr>
                </pic:pic>
              </a:graphicData>
            </a:graphic>
          </wp:inline>
        </w:drawing>
      </w:r>
    </w:p>
    <w:p w:rsidR="00F30542" w:rsidRPr="00F30542" w:rsidRDefault="00323677" w:rsidP="00F30542">
      <w:pPr>
        <w:pStyle w:val="ListParagraph"/>
        <w:numPr>
          <w:ilvl w:val="0"/>
          <w:numId w:val="15"/>
        </w:numPr>
        <w:spacing w:after="0" w:line="240" w:lineRule="auto"/>
        <w:jc w:val="both"/>
        <w:rPr>
          <w:rFonts w:ascii="Arial" w:hAnsi="Arial" w:cs="Arial"/>
          <w:i/>
          <w:sz w:val="20"/>
          <w:szCs w:val="20"/>
        </w:rPr>
      </w:pPr>
      <w:r>
        <w:rPr>
          <w:rFonts w:ascii="Arial" w:hAnsi="Arial" w:cs="Arial"/>
          <w:i/>
          <w:sz w:val="20"/>
          <w:szCs w:val="20"/>
        </w:rPr>
        <w:t xml:space="preserve">Specially-prepared shirts </w:t>
      </w:r>
      <w:r w:rsidR="00BC1A84">
        <w:rPr>
          <w:rFonts w:ascii="Arial" w:hAnsi="Arial" w:cs="Arial"/>
          <w:i/>
          <w:sz w:val="20"/>
          <w:szCs w:val="20"/>
        </w:rPr>
        <w:t xml:space="preserve">were provided </w:t>
      </w:r>
      <w:r w:rsidR="003B71D6">
        <w:rPr>
          <w:rFonts w:ascii="Arial" w:hAnsi="Arial" w:cs="Arial"/>
          <w:i/>
          <w:sz w:val="20"/>
          <w:szCs w:val="20"/>
        </w:rPr>
        <w:t xml:space="preserve">by Agata to </w:t>
      </w:r>
      <w:proofErr w:type="spellStart"/>
      <w:r w:rsidR="003B71D6">
        <w:rPr>
          <w:rFonts w:ascii="Arial" w:hAnsi="Arial" w:cs="Arial"/>
          <w:i/>
          <w:sz w:val="20"/>
          <w:szCs w:val="20"/>
        </w:rPr>
        <w:t>Barangay</w:t>
      </w:r>
      <w:proofErr w:type="spellEnd"/>
      <w:r w:rsidR="003B71D6">
        <w:rPr>
          <w:rFonts w:ascii="Arial" w:hAnsi="Arial" w:cs="Arial"/>
          <w:i/>
          <w:sz w:val="20"/>
          <w:szCs w:val="20"/>
        </w:rPr>
        <w:t xml:space="preserve"> </w:t>
      </w:r>
      <w:proofErr w:type="spellStart"/>
      <w:r w:rsidR="003B71D6">
        <w:rPr>
          <w:rFonts w:ascii="Arial" w:hAnsi="Arial" w:cs="Arial"/>
          <w:i/>
          <w:sz w:val="20"/>
          <w:szCs w:val="20"/>
        </w:rPr>
        <w:t>Binuangan</w:t>
      </w:r>
      <w:proofErr w:type="spellEnd"/>
      <w:r w:rsidR="003B71D6">
        <w:rPr>
          <w:rFonts w:ascii="Arial" w:hAnsi="Arial" w:cs="Arial"/>
          <w:i/>
          <w:sz w:val="20"/>
          <w:szCs w:val="20"/>
        </w:rPr>
        <w:t xml:space="preserve">, </w:t>
      </w:r>
      <w:proofErr w:type="spellStart"/>
      <w:r w:rsidR="003B71D6">
        <w:rPr>
          <w:rFonts w:ascii="Arial" w:hAnsi="Arial" w:cs="Arial"/>
          <w:i/>
          <w:sz w:val="20"/>
          <w:szCs w:val="20"/>
        </w:rPr>
        <w:t>Lawigan</w:t>
      </w:r>
      <w:proofErr w:type="spellEnd"/>
      <w:r w:rsidR="003B71D6">
        <w:rPr>
          <w:rFonts w:ascii="Arial" w:hAnsi="Arial" w:cs="Arial"/>
          <w:i/>
          <w:sz w:val="20"/>
          <w:szCs w:val="20"/>
        </w:rPr>
        <w:t>, and Tagpangahoy women’s organizations.</w:t>
      </w:r>
    </w:p>
    <w:p w:rsidR="00D27097" w:rsidRPr="00F30542" w:rsidRDefault="00D27097" w:rsidP="00F30542">
      <w:pPr>
        <w:pStyle w:val="ListParagraph"/>
        <w:spacing w:after="0" w:line="240" w:lineRule="auto"/>
        <w:jc w:val="both"/>
        <w:rPr>
          <w:rFonts w:ascii="Arial" w:hAnsi="Arial" w:cs="Arial"/>
          <w:i/>
          <w:sz w:val="20"/>
          <w:szCs w:val="20"/>
        </w:rPr>
      </w:pPr>
    </w:p>
    <w:p w:rsidR="00D27097" w:rsidRDefault="00D27097" w:rsidP="00D27097">
      <w:pPr>
        <w:spacing w:after="0" w:line="240" w:lineRule="auto"/>
        <w:rPr>
          <w:rFonts w:ascii="Arial" w:hAnsi="Arial" w:cs="Arial"/>
          <w:b/>
          <w:sz w:val="20"/>
          <w:szCs w:val="20"/>
        </w:rPr>
      </w:pPr>
    </w:p>
    <w:p w:rsidR="00BF52E7" w:rsidRDefault="00BF52E7" w:rsidP="00D27097">
      <w:pPr>
        <w:spacing w:after="0" w:line="240" w:lineRule="auto"/>
        <w:rPr>
          <w:rFonts w:ascii="Arial" w:hAnsi="Arial" w:cs="Arial"/>
          <w:b/>
          <w:sz w:val="20"/>
          <w:szCs w:val="20"/>
        </w:rPr>
      </w:pPr>
      <w:r>
        <w:rPr>
          <w:rFonts w:ascii="Arial" w:hAnsi="Arial" w:cs="Arial"/>
          <w:b/>
          <w:sz w:val="20"/>
          <w:szCs w:val="20"/>
        </w:rPr>
        <w:tab/>
      </w:r>
      <w:r w:rsidR="00323677">
        <w:rPr>
          <w:rFonts w:ascii="Arial" w:hAnsi="Arial" w:cs="Arial"/>
          <w:b/>
          <w:noProof/>
          <w:sz w:val="20"/>
          <w:szCs w:val="20"/>
        </w:rPr>
        <w:drawing>
          <wp:inline distT="0" distB="0" distL="0" distR="0">
            <wp:extent cx="3647342" cy="2607045"/>
            <wp:effectExtent l="19050" t="0" r="0" b="0"/>
            <wp:docPr id="6" name="Picture 5" descr="IMG_03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362.JPG"/>
                    <pic:cNvPicPr/>
                  </pic:nvPicPr>
                  <pic:blipFill>
                    <a:blip r:embed="rId10" cstate="print"/>
                    <a:stretch>
                      <a:fillRect/>
                    </a:stretch>
                  </pic:blipFill>
                  <pic:spPr>
                    <a:xfrm>
                      <a:off x="0" y="0"/>
                      <a:ext cx="3660439" cy="2616406"/>
                    </a:xfrm>
                    <a:prstGeom prst="rect">
                      <a:avLst/>
                    </a:prstGeom>
                  </pic:spPr>
                </pic:pic>
              </a:graphicData>
            </a:graphic>
          </wp:inline>
        </w:drawing>
      </w:r>
    </w:p>
    <w:p w:rsidR="00F30542" w:rsidRPr="00F30542" w:rsidRDefault="00BC1A84" w:rsidP="00F30542">
      <w:pPr>
        <w:pStyle w:val="ListParagraph"/>
        <w:numPr>
          <w:ilvl w:val="0"/>
          <w:numId w:val="15"/>
        </w:numPr>
        <w:spacing w:after="0" w:line="240" w:lineRule="auto"/>
        <w:jc w:val="both"/>
        <w:rPr>
          <w:rFonts w:ascii="Arial" w:hAnsi="Arial" w:cs="Arial"/>
          <w:i/>
          <w:sz w:val="20"/>
          <w:szCs w:val="20"/>
        </w:rPr>
      </w:pPr>
      <w:r w:rsidRPr="00323677">
        <w:rPr>
          <w:rFonts w:ascii="Arial" w:hAnsi="Arial" w:cs="Arial"/>
          <w:b/>
          <w:i/>
          <w:sz w:val="20"/>
          <w:szCs w:val="20"/>
        </w:rPr>
        <w:t>Walking with pride.</w:t>
      </w:r>
      <w:r>
        <w:rPr>
          <w:rFonts w:ascii="Arial" w:hAnsi="Arial" w:cs="Arial"/>
          <w:i/>
          <w:sz w:val="20"/>
          <w:szCs w:val="20"/>
        </w:rPr>
        <w:t xml:space="preserve"> The Binuangan Women’s Organization takes their participation </w:t>
      </w:r>
      <w:r w:rsidR="00323677">
        <w:rPr>
          <w:rFonts w:ascii="Arial" w:hAnsi="Arial" w:cs="Arial"/>
          <w:i/>
          <w:sz w:val="20"/>
          <w:szCs w:val="20"/>
        </w:rPr>
        <w:t xml:space="preserve">to the streets </w:t>
      </w:r>
      <w:r w:rsidR="003B71D6">
        <w:rPr>
          <w:rFonts w:ascii="Arial" w:hAnsi="Arial" w:cs="Arial"/>
          <w:i/>
          <w:sz w:val="20"/>
          <w:szCs w:val="20"/>
        </w:rPr>
        <w:t>during</w:t>
      </w:r>
      <w:r>
        <w:rPr>
          <w:rFonts w:ascii="Arial" w:hAnsi="Arial" w:cs="Arial"/>
          <w:i/>
          <w:sz w:val="20"/>
          <w:szCs w:val="20"/>
        </w:rPr>
        <w:t xml:space="preserve"> the parade </w:t>
      </w:r>
      <w:r w:rsidR="003B71D6">
        <w:rPr>
          <w:rFonts w:ascii="Arial" w:hAnsi="Arial" w:cs="Arial"/>
          <w:i/>
          <w:sz w:val="20"/>
          <w:szCs w:val="20"/>
        </w:rPr>
        <w:t>around town</w:t>
      </w:r>
      <w:r>
        <w:rPr>
          <w:rFonts w:ascii="Arial" w:hAnsi="Arial" w:cs="Arial"/>
          <w:i/>
          <w:sz w:val="20"/>
          <w:szCs w:val="20"/>
        </w:rPr>
        <w:t>.</w:t>
      </w:r>
    </w:p>
    <w:p w:rsidR="00772786" w:rsidRDefault="00772786" w:rsidP="00D27097">
      <w:pPr>
        <w:pStyle w:val="Heading2"/>
        <w:spacing w:before="0" w:line="240" w:lineRule="auto"/>
        <w:jc w:val="both"/>
        <w:rPr>
          <w:rFonts w:ascii="Arial" w:hAnsi="Arial" w:cs="Arial"/>
          <w:i/>
          <w:color w:val="auto"/>
          <w:sz w:val="18"/>
          <w:szCs w:val="18"/>
        </w:rPr>
      </w:pPr>
    </w:p>
    <w:p w:rsidR="00F30542" w:rsidRPr="00F30542" w:rsidRDefault="00F30542" w:rsidP="00F30542"/>
    <w:p w:rsidR="00DC2EA4" w:rsidRPr="00627A23" w:rsidRDefault="00DC2EA4" w:rsidP="00D27097">
      <w:pPr>
        <w:pStyle w:val="Heading2"/>
        <w:spacing w:before="0" w:line="240" w:lineRule="auto"/>
        <w:jc w:val="both"/>
        <w:rPr>
          <w:rFonts w:ascii="Arial" w:hAnsi="Arial" w:cs="Arial"/>
          <w:b w:val="0"/>
          <w:i/>
          <w:color w:val="auto"/>
          <w:sz w:val="18"/>
          <w:szCs w:val="18"/>
        </w:rPr>
      </w:pPr>
      <w:r w:rsidRPr="00627A23">
        <w:rPr>
          <w:rFonts w:ascii="Arial" w:hAnsi="Arial" w:cs="Arial"/>
          <w:i/>
          <w:color w:val="auto"/>
          <w:sz w:val="18"/>
          <w:szCs w:val="18"/>
        </w:rPr>
        <w:t xml:space="preserve">About TVI </w:t>
      </w:r>
      <w:r w:rsidR="00627A23" w:rsidRPr="00627A23">
        <w:rPr>
          <w:rFonts w:ascii="Arial" w:hAnsi="Arial" w:cs="Arial"/>
          <w:i/>
          <w:color w:val="auto"/>
          <w:sz w:val="18"/>
          <w:szCs w:val="18"/>
        </w:rPr>
        <w:t xml:space="preserve">in the </w:t>
      </w:r>
      <w:r w:rsidRPr="00627A23">
        <w:rPr>
          <w:rFonts w:ascii="Arial" w:hAnsi="Arial" w:cs="Arial"/>
          <w:i/>
          <w:color w:val="auto"/>
          <w:sz w:val="18"/>
          <w:szCs w:val="18"/>
        </w:rPr>
        <w:t>Philippines</w:t>
      </w:r>
    </w:p>
    <w:p w:rsidR="00822D6A" w:rsidRPr="00AB2FF7" w:rsidRDefault="00822D6A" w:rsidP="00822D6A">
      <w:pPr>
        <w:spacing w:after="0" w:line="240" w:lineRule="auto"/>
        <w:jc w:val="both"/>
        <w:rPr>
          <w:rFonts w:ascii="Arial" w:hAnsi="Arial" w:cs="Arial"/>
          <w:i/>
          <w:sz w:val="18"/>
          <w:szCs w:val="18"/>
        </w:rPr>
      </w:pPr>
      <w:r w:rsidRPr="00AB2FF7">
        <w:rPr>
          <w:rFonts w:ascii="Arial" w:hAnsi="Arial" w:cs="Arial"/>
          <w:i/>
          <w:sz w:val="18"/>
          <w:szCs w:val="18"/>
        </w:rPr>
        <w:t>TVI Resource Development Philippines Inc. (“TVIRD”), is the local affiliate of TVI Pacific Inc. (TSX: TVI), a publicly-listed Canadian mining company focused on the exploration, development and production of precious and base metals from district-scale, large-system, high-margin projects located in the Philippines.  Concurrent ownership of ventures is shared with partner company, Prime Resource Holdings Inc.</w:t>
      </w:r>
    </w:p>
    <w:p w:rsidR="00822D6A" w:rsidRPr="00AB2FF7" w:rsidRDefault="00822D6A" w:rsidP="00822D6A">
      <w:pPr>
        <w:spacing w:after="0" w:line="240" w:lineRule="auto"/>
        <w:jc w:val="both"/>
        <w:rPr>
          <w:rFonts w:ascii="Arial" w:hAnsi="Arial" w:cs="Arial"/>
          <w:i/>
          <w:sz w:val="18"/>
          <w:szCs w:val="18"/>
        </w:rPr>
      </w:pPr>
      <w:r w:rsidRPr="00AB2FF7">
        <w:rPr>
          <w:rFonts w:ascii="Arial" w:hAnsi="Arial" w:cs="Arial"/>
          <w:i/>
          <w:sz w:val="18"/>
          <w:szCs w:val="18"/>
        </w:rPr>
        <w:t xml:space="preserve">  </w:t>
      </w:r>
    </w:p>
    <w:p w:rsidR="00822D6A" w:rsidRPr="00AB2FF7" w:rsidRDefault="00822D6A" w:rsidP="00822D6A">
      <w:pPr>
        <w:spacing w:after="0" w:line="240" w:lineRule="auto"/>
        <w:jc w:val="both"/>
        <w:rPr>
          <w:rFonts w:ascii="Arial" w:hAnsi="Arial" w:cs="Arial"/>
          <w:i/>
          <w:sz w:val="18"/>
          <w:szCs w:val="18"/>
        </w:rPr>
      </w:pPr>
      <w:r w:rsidRPr="00AB2FF7">
        <w:rPr>
          <w:rFonts w:ascii="Arial" w:hAnsi="Arial" w:cs="Arial"/>
          <w:i/>
          <w:sz w:val="18"/>
          <w:szCs w:val="18"/>
        </w:rPr>
        <w:t>The commercial operations of Agata Mining Ventures Inc. (AMVI) marks the third successful mining project that TVIRD brought on-stream in the past 10 years.  The company is committed to exploration and mining practices that promote transparency, responsible stewardship of the environment, and the inalienable rights to life, dignity, and sustainable development of its host communities.</w:t>
      </w:r>
    </w:p>
    <w:p w:rsidR="00822D6A" w:rsidRPr="00AB2FF7" w:rsidRDefault="00822D6A" w:rsidP="00822D6A">
      <w:pPr>
        <w:spacing w:after="0" w:line="240" w:lineRule="auto"/>
        <w:jc w:val="both"/>
        <w:rPr>
          <w:rFonts w:ascii="Arial" w:hAnsi="Arial" w:cs="Arial"/>
          <w:i/>
          <w:sz w:val="18"/>
          <w:szCs w:val="18"/>
        </w:rPr>
      </w:pPr>
      <w:r w:rsidRPr="00AB2FF7">
        <w:rPr>
          <w:rFonts w:ascii="Arial" w:hAnsi="Arial" w:cs="Arial"/>
          <w:i/>
          <w:sz w:val="18"/>
          <w:szCs w:val="18"/>
        </w:rPr>
        <w:br/>
      </w:r>
      <w:hyperlink r:id="rId11" w:tgtFrame="_blank" w:history="1">
        <w:r w:rsidRPr="00AB2FF7">
          <w:rPr>
            <w:rStyle w:val="Hyperlink"/>
            <w:rFonts w:ascii="Arial" w:hAnsi="Arial" w:cs="Arial"/>
            <w:i/>
            <w:sz w:val="18"/>
            <w:szCs w:val="18"/>
          </w:rPr>
          <w:t>www.tviphilippines.com</w:t>
        </w:r>
      </w:hyperlink>
    </w:p>
    <w:p w:rsidR="00DC2EA4" w:rsidRDefault="00DC2EA4" w:rsidP="00D27097">
      <w:pPr>
        <w:pStyle w:val="ListParagraph"/>
        <w:spacing w:after="0" w:line="240" w:lineRule="auto"/>
        <w:ind w:left="0"/>
        <w:jc w:val="both"/>
        <w:rPr>
          <w:rFonts w:ascii="Arial" w:eastAsia="Times New Roman" w:hAnsi="Arial" w:cs="Arial"/>
          <w:b/>
          <w:bCs/>
          <w:color w:val="0D0D0D"/>
          <w:sz w:val="18"/>
          <w:szCs w:val="18"/>
        </w:rPr>
      </w:pPr>
    </w:p>
    <w:p w:rsidR="00627A23" w:rsidRDefault="00627A23" w:rsidP="00D27097">
      <w:pPr>
        <w:pStyle w:val="ListParagraph"/>
        <w:spacing w:after="0" w:line="240" w:lineRule="auto"/>
        <w:ind w:left="0"/>
        <w:rPr>
          <w:rFonts w:ascii="Arial" w:eastAsia="Times New Roman" w:hAnsi="Arial" w:cs="Arial"/>
          <w:bCs/>
          <w:i/>
          <w:sz w:val="18"/>
          <w:szCs w:val="18"/>
        </w:rPr>
      </w:pPr>
    </w:p>
    <w:p w:rsidR="00DC2EA4" w:rsidRPr="00DE00DD" w:rsidRDefault="00DC2EA4" w:rsidP="00D27097">
      <w:pPr>
        <w:pStyle w:val="ListParagraph"/>
        <w:spacing w:after="0" w:line="240" w:lineRule="auto"/>
        <w:ind w:left="0"/>
        <w:rPr>
          <w:rFonts w:ascii="Arial" w:eastAsia="Times New Roman" w:hAnsi="Arial" w:cs="Arial"/>
          <w:b/>
          <w:bCs/>
          <w:color w:val="0D0D0D"/>
          <w:sz w:val="20"/>
          <w:szCs w:val="20"/>
        </w:rPr>
      </w:pPr>
      <w:r w:rsidRPr="00DE00DD">
        <w:rPr>
          <w:rFonts w:ascii="Arial" w:eastAsia="Times New Roman" w:hAnsi="Arial" w:cs="Arial"/>
          <w:b/>
          <w:bCs/>
          <w:color w:val="0D0D0D"/>
          <w:sz w:val="20"/>
          <w:szCs w:val="20"/>
        </w:rPr>
        <w:lastRenderedPageBreak/>
        <w:t>Contact:</w:t>
      </w:r>
    </w:p>
    <w:p w:rsidR="00DC2EA4" w:rsidRPr="00DE00DD" w:rsidRDefault="00DC2EA4" w:rsidP="00D27097">
      <w:pPr>
        <w:pStyle w:val="ListParagraph"/>
        <w:spacing w:after="0" w:line="240" w:lineRule="auto"/>
        <w:ind w:left="0"/>
        <w:rPr>
          <w:rFonts w:ascii="Arial" w:eastAsia="Times New Roman" w:hAnsi="Arial" w:cs="Arial"/>
          <w:b/>
          <w:bCs/>
          <w:color w:val="0D0D0D"/>
          <w:sz w:val="20"/>
          <w:szCs w:val="20"/>
        </w:rPr>
      </w:pPr>
    </w:p>
    <w:p w:rsidR="00DC2EA4" w:rsidRPr="001926EC" w:rsidRDefault="00DC2EA4" w:rsidP="00D27097">
      <w:pPr>
        <w:spacing w:after="0" w:line="240" w:lineRule="auto"/>
        <w:rPr>
          <w:rFonts w:ascii="Arial" w:eastAsia="Times New Roman" w:hAnsi="Arial" w:cs="Arial"/>
          <w:b/>
          <w:sz w:val="20"/>
          <w:szCs w:val="20"/>
          <w:lang w:eastAsia="en-PH"/>
        </w:rPr>
      </w:pPr>
      <w:r w:rsidRPr="001926EC">
        <w:rPr>
          <w:rFonts w:ascii="Arial" w:eastAsia="Times New Roman" w:hAnsi="Arial" w:cs="Arial"/>
          <w:b/>
          <w:sz w:val="20"/>
          <w:szCs w:val="20"/>
          <w:lang w:eastAsia="en-PH"/>
        </w:rPr>
        <w:t>Kaycee Crisostomo</w:t>
      </w:r>
    </w:p>
    <w:p w:rsidR="00DC2EA4" w:rsidRPr="001926EC" w:rsidRDefault="0034319C" w:rsidP="00D27097">
      <w:pPr>
        <w:spacing w:after="0" w:line="240" w:lineRule="auto"/>
        <w:rPr>
          <w:rFonts w:ascii="Arial" w:eastAsia="Times New Roman" w:hAnsi="Arial" w:cs="Arial"/>
          <w:sz w:val="20"/>
          <w:szCs w:val="20"/>
          <w:lang w:eastAsia="en-PH"/>
        </w:rPr>
      </w:pPr>
      <w:r>
        <w:rPr>
          <w:rFonts w:ascii="Arial" w:eastAsia="Times New Roman" w:hAnsi="Arial" w:cs="Arial"/>
          <w:sz w:val="20"/>
          <w:szCs w:val="20"/>
          <w:lang w:eastAsia="en-PH"/>
        </w:rPr>
        <w:t xml:space="preserve">Corporate Communications </w:t>
      </w:r>
      <w:r w:rsidR="00DC2EA4">
        <w:rPr>
          <w:rFonts w:ascii="Arial" w:eastAsia="Times New Roman" w:hAnsi="Arial" w:cs="Arial"/>
          <w:sz w:val="20"/>
          <w:szCs w:val="20"/>
          <w:lang w:eastAsia="en-PH"/>
        </w:rPr>
        <w:t>Director</w:t>
      </w:r>
    </w:p>
    <w:p w:rsidR="00DC2EA4" w:rsidRPr="001926EC" w:rsidRDefault="00DC2EA4" w:rsidP="00D27097">
      <w:pPr>
        <w:spacing w:after="0" w:line="240" w:lineRule="auto"/>
        <w:rPr>
          <w:rFonts w:ascii="Arial" w:eastAsia="Times New Roman" w:hAnsi="Arial" w:cs="Arial"/>
          <w:sz w:val="20"/>
          <w:szCs w:val="20"/>
          <w:lang w:eastAsia="en-PH"/>
        </w:rPr>
      </w:pPr>
      <w:r w:rsidRPr="001926EC">
        <w:rPr>
          <w:rFonts w:ascii="Arial" w:eastAsia="Times New Roman" w:hAnsi="Arial" w:cs="Arial"/>
          <w:sz w:val="20"/>
          <w:szCs w:val="20"/>
          <w:lang w:eastAsia="en-PH"/>
        </w:rPr>
        <w:t xml:space="preserve">TVI Resource Development </w:t>
      </w:r>
      <w:r>
        <w:rPr>
          <w:rFonts w:ascii="Arial" w:eastAsia="Times New Roman" w:hAnsi="Arial" w:cs="Arial"/>
          <w:sz w:val="20"/>
          <w:szCs w:val="20"/>
          <w:lang w:eastAsia="en-PH"/>
        </w:rPr>
        <w:t>Philippines</w:t>
      </w:r>
      <w:r w:rsidRPr="001926EC">
        <w:rPr>
          <w:rFonts w:ascii="Arial" w:eastAsia="Times New Roman" w:hAnsi="Arial" w:cs="Arial"/>
          <w:sz w:val="20"/>
          <w:szCs w:val="20"/>
          <w:lang w:eastAsia="en-PH"/>
        </w:rPr>
        <w:t xml:space="preserve"> Inc.</w:t>
      </w:r>
    </w:p>
    <w:p w:rsidR="00DC2EA4" w:rsidRPr="001926EC" w:rsidRDefault="00DC2EA4" w:rsidP="00D27097">
      <w:pPr>
        <w:spacing w:after="0" w:line="240" w:lineRule="auto"/>
        <w:rPr>
          <w:rFonts w:ascii="Arial" w:eastAsia="Times New Roman" w:hAnsi="Arial" w:cs="Arial"/>
          <w:sz w:val="20"/>
          <w:szCs w:val="20"/>
          <w:lang w:eastAsia="en-PH"/>
        </w:rPr>
      </w:pPr>
    </w:p>
    <w:p w:rsidR="00DC2EA4" w:rsidRPr="001926EC" w:rsidRDefault="00DC2EA4" w:rsidP="00D27097">
      <w:pPr>
        <w:spacing w:after="0" w:line="240" w:lineRule="auto"/>
        <w:rPr>
          <w:rFonts w:ascii="Arial" w:eastAsia="Times New Roman" w:hAnsi="Arial" w:cs="Arial"/>
          <w:sz w:val="20"/>
          <w:szCs w:val="20"/>
          <w:lang w:eastAsia="en-PH"/>
        </w:rPr>
      </w:pPr>
      <w:r w:rsidRPr="001926EC">
        <w:rPr>
          <w:rFonts w:ascii="Arial" w:eastAsia="Times New Roman" w:hAnsi="Arial" w:cs="Arial"/>
          <w:sz w:val="20"/>
          <w:szCs w:val="20"/>
          <w:lang w:eastAsia="en-PH"/>
        </w:rPr>
        <w:t>Email:</w:t>
      </w:r>
      <w:r w:rsidRPr="001926EC">
        <w:rPr>
          <w:rFonts w:ascii="Arial" w:eastAsia="Times New Roman" w:hAnsi="Arial" w:cs="Arial"/>
          <w:sz w:val="20"/>
          <w:szCs w:val="20"/>
          <w:lang w:eastAsia="en-PH"/>
        </w:rPr>
        <w:tab/>
      </w:r>
      <w:hyperlink r:id="rId12" w:history="1">
        <w:r w:rsidRPr="001926EC">
          <w:rPr>
            <w:rStyle w:val="Hyperlink"/>
            <w:rFonts w:ascii="Arial" w:eastAsia="Times New Roman" w:hAnsi="Arial" w:cs="Arial"/>
            <w:sz w:val="20"/>
            <w:szCs w:val="20"/>
            <w:lang w:eastAsia="en-PH"/>
          </w:rPr>
          <w:t>kaycee.crisostomo@tvipacific.com.ph</w:t>
        </w:r>
      </w:hyperlink>
      <w:r w:rsidRPr="001926EC">
        <w:rPr>
          <w:rFonts w:ascii="Arial" w:eastAsia="Times New Roman" w:hAnsi="Arial" w:cs="Arial"/>
          <w:sz w:val="20"/>
          <w:szCs w:val="20"/>
          <w:lang w:eastAsia="en-PH"/>
        </w:rPr>
        <w:t xml:space="preserve">  </w:t>
      </w:r>
    </w:p>
    <w:p w:rsidR="00DC2EA4" w:rsidRPr="001926EC" w:rsidRDefault="00DC2EA4" w:rsidP="00D27097">
      <w:pPr>
        <w:spacing w:after="0" w:line="240" w:lineRule="auto"/>
        <w:rPr>
          <w:rFonts w:ascii="Arial" w:eastAsia="Times New Roman" w:hAnsi="Arial" w:cs="Arial"/>
          <w:sz w:val="20"/>
          <w:szCs w:val="20"/>
          <w:lang w:eastAsia="en-PH"/>
        </w:rPr>
      </w:pPr>
      <w:r w:rsidRPr="001926EC">
        <w:rPr>
          <w:rFonts w:ascii="Arial" w:eastAsia="Times New Roman" w:hAnsi="Arial" w:cs="Arial"/>
          <w:sz w:val="20"/>
          <w:szCs w:val="20"/>
          <w:lang w:eastAsia="en-PH"/>
        </w:rPr>
        <w:t xml:space="preserve">Phone: </w:t>
      </w:r>
      <w:r w:rsidRPr="001926EC">
        <w:rPr>
          <w:rFonts w:ascii="Arial" w:eastAsia="Times New Roman" w:hAnsi="Arial" w:cs="Arial"/>
          <w:sz w:val="20"/>
          <w:szCs w:val="20"/>
          <w:lang w:eastAsia="en-PH"/>
        </w:rPr>
        <w:tab/>
      </w:r>
      <w:hyperlink r:id="rId13" w:tgtFrame="_blank" w:history="1">
        <w:r w:rsidRPr="001926EC">
          <w:rPr>
            <w:rFonts w:ascii="Arial" w:eastAsia="Times New Roman" w:hAnsi="Arial" w:cs="Arial"/>
            <w:sz w:val="20"/>
            <w:szCs w:val="20"/>
            <w:lang w:eastAsia="en-PH"/>
          </w:rPr>
          <w:t>+63 2 728-8491 ext. 103</w:t>
        </w:r>
      </w:hyperlink>
    </w:p>
    <w:p w:rsidR="00DC2EA4" w:rsidRPr="001926EC" w:rsidRDefault="00DC2EA4" w:rsidP="00D27097">
      <w:pPr>
        <w:spacing w:after="0" w:line="240" w:lineRule="auto"/>
        <w:rPr>
          <w:rFonts w:ascii="Arial" w:eastAsia="Times New Roman" w:hAnsi="Arial" w:cs="Arial"/>
          <w:sz w:val="20"/>
          <w:szCs w:val="20"/>
          <w:lang w:eastAsia="en-PH"/>
        </w:rPr>
      </w:pPr>
      <w:r w:rsidRPr="001926EC">
        <w:rPr>
          <w:rFonts w:ascii="Arial" w:eastAsia="Times New Roman" w:hAnsi="Arial" w:cs="Arial"/>
          <w:sz w:val="20"/>
          <w:szCs w:val="20"/>
          <w:lang w:eastAsia="en-PH"/>
        </w:rPr>
        <w:t>Mobile:</w:t>
      </w:r>
      <w:r w:rsidRPr="001926EC">
        <w:rPr>
          <w:rFonts w:ascii="Arial" w:eastAsia="Times New Roman" w:hAnsi="Arial" w:cs="Arial"/>
          <w:sz w:val="20"/>
          <w:szCs w:val="20"/>
          <w:lang w:eastAsia="en-PH"/>
        </w:rPr>
        <w:tab/>
      </w:r>
      <w:hyperlink r:id="rId14" w:tgtFrame="_blank" w:history="1">
        <w:r w:rsidRPr="001926EC">
          <w:rPr>
            <w:rFonts w:ascii="Arial" w:eastAsia="Times New Roman" w:hAnsi="Arial" w:cs="Arial"/>
            <w:sz w:val="20"/>
            <w:szCs w:val="20"/>
            <w:lang w:eastAsia="en-PH"/>
          </w:rPr>
          <w:t>+63 917 579-1528</w:t>
        </w:r>
      </w:hyperlink>
    </w:p>
    <w:p w:rsidR="00F7766B" w:rsidRPr="007816D9" w:rsidRDefault="00DC2EA4" w:rsidP="00F52B37">
      <w:pPr>
        <w:spacing w:after="0" w:line="240" w:lineRule="auto"/>
        <w:rPr>
          <w:rFonts w:ascii="Arial" w:hAnsi="Arial" w:cs="Arial"/>
          <w:bCs/>
          <w:color w:val="0D0D0D"/>
          <w:sz w:val="20"/>
          <w:szCs w:val="20"/>
        </w:rPr>
      </w:pPr>
      <w:r w:rsidRPr="001926EC">
        <w:rPr>
          <w:rFonts w:ascii="Arial" w:eastAsia="Times New Roman" w:hAnsi="Arial" w:cs="Arial"/>
          <w:sz w:val="20"/>
          <w:szCs w:val="20"/>
          <w:lang w:eastAsia="en-PH"/>
        </w:rPr>
        <w:t xml:space="preserve">Fax:   </w:t>
      </w:r>
      <w:r w:rsidRPr="001926EC">
        <w:rPr>
          <w:rFonts w:ascii="Arial" w:eastAsia="Times New Roman" w:hAnsi="Arial" w:cs="Arial"/>
          <w:sz w:val="20"/>
          <w:szCs w:val="20"/>
          <w:lang w:eastAsia="en-PH"/>
        </w:rPr>
        <w:tab/>
      </w:r>
      <w:hyperlink r:id="rId15" w:tgtFrame="_blank" w:history="1">
        <w:r w:rsidRPr="001926EC">
          <w:rPr>
            <w:rFonts w:ascii="Arial" w:eastAsia="Times New Roman" w:hAnsi="Arial" w:cs="Arial"/>
            <w:sz w:val="20"/>
            <w:szCs w:val="20"/>
            <w:lang w:eastAsia="en-PH"/>
          </w:rPr>
          <w:t>+63 2 728-8515</w:t>
        </w:r>
      </w:hyperlink>
    </w:p>
    <w:sectPr w:rsidR="00F7766B" w:rsidRPr="007816D9" w:rsidSect="005B6DD4">
      <w:pgSz w:w="12240" w:h="15840"/>
      <w:pgMar w:top="1440" w:right="126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Arial Black">
    <w:panose1 w:val="020B0A04020102020204"/>
    <w:charset w:val="00"/>
    <w:family w:val="swiss"/>
    <w:pitch w:val="variable"/>
    <w:sig w:usb0="A00002AF" w:usb1="400078F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A67D3C"/>
    <w:multiLevelType w:val="hybridMultilevel"/>
    <w:tmpl w:val="7EA893FE"/>
    <w:lvl w:ilvl="0" w:tplc="88AA47B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0C181AE2"/>
    <w:multiLevelType w:val="hybridMultilevel"/>
    <w:tmpl w:val="FCE0BC84"/>
    <w:lvl w:ilvl="0" w:tplc="8C96E89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104027C"/>
    <w:multiLevelType w:val="hybridMultilevel"/>
    <w:tmpl w:val="C07E2540"/>
    <w:lvl w:ilvl="0" w:tplc="88AA47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6AB1716"/>
    <w:multiLevelType w:val="hybridMultilevel"/>
    <w:tmpl w:val="FCE0BC84"/>
    <w:lvl w:ilvl="0" w:tplc="8C96E89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A7E56E0"/>
    <w:multiLevelType w:val="hybridMultilevel"/>
    <w:tmpl w:val="FCE0BC84"/>
    <w:lvl w:ilvl="0" w:tplc="8C96E89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F57636A"/>
    <w:multiLevelType w:val="hybridMultilevel"/>
    <w:tmpl w:val="FE022518"/>
    <w:lvl w:ilvl="0" w:tplc="5D726664">
      <w:start w:val="1"/>
      <w:numFmt w:val="decimal"/>
      <w:lvlText w:val="%1"/>
      <w:lvlJc w:val="left"/>
      <w:pPr>
        <w:ind w:left="720" w:hanging="360"/>
      </w:pPr>
      <w:rPr>
        <w:rFonts w:hint="default"/>
        <w:b/>
        <w:color w:val="auto"/>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66E4D0D"/>
    <w:multiLevelType w:val="hybridMultilevel"/>
    <w:tmpl w:val="6BBCAC82"/>
    <w:lvl w:ilvl="0" w:tplc="793A034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6CF6C9A"/>
    <w:multiLevelType w:val="hybridMultilevel"/>
    <w:tmpl w:val="FCE0BC84"/>
    <w:lvl w:ilvl="0" w:tplc="8C96E89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A4D5EC8"/>
    <w:multiLevelType w:val="hybridMultilevel"/>
    <w:tmpl w:val="D9AE8854"/>
    <w:lvl w:ilvl="0" w:tplc="3409000B">
      <w:start w:val="1"/>
      <w:numFmt w:val="bullet"/>
      <w:lvlText w:val=""/>
      <w:lvlJc w:val="left"/>
      <w:pPr>
        <w:ind w:left="1440" w:hanging="360"/>
      </w:pPr>
      <w:rPr>
        <w:rFonts w:ascii="Wingdings" w:hAnsi="Wingdings" w:hint="default"/>
      </w:rPr>
    </w:lvl>
    <w:lvl w:ilvl="1" w:tplc="34090003" w:tentative="1">
      <w:start w:val="1"/>
      <w:numFmt w:val="bullet"/>
      <w:lvlText w:val="o"/>
      <w:lvlJc w:val="left"/>
      <w:pPr>
        <w:ind w:left="2160" w:hanging="360"/>
      </w:pPr>
      <w:rPr>
        <w:rFonts w:ascii="Courier New" w:hAnsi="Courier New" w:cs="Courier New" w:hint="default"/>
      </w:rPr>
    </w:lvl>
    <w:lvl w:ilvl="2" w:tplc="34090005" w:tentative="1">
      <w:start w:val="1"/>
      <w:numFmt w:val="bullet"/>
      <w:lvlText w:val=""/>
      <w:lvlJc w:val="left"/>
      <w:pPr>
        <w:ind w:left="2880" w:hanging="360"/>
      </w:pPr>
      <w:rPr>
        <w:rFonts w:ascii="Wingdings" w:hAnsi="Wingdings" w:hint="default"/>
      </w:rPr>
    </w:lvl>
    <w:lvl w:ilvl="3" w:tplc="34090001" w:tentative="1">
      <w:start w:val="1"/>
      <w:numFmt w:val="bullet"/>
      <w:lvlText w:val=""/>
      <w:lvlJc w:val="left"/>
      <w:pPr>
        <w:ind w:left="3600" w:hanging="360"/>
      </w:pPr>
      <w:rPr>
        <w:rFonts w:ascii="Symbol" w:hAnsi="Symbol" w:hint="default"/>
      </w:rPr>
    </w:lvl>
    <w:lvl w:ilvl="4" w:tplc="34090003" w:tentative="1">
      <w:start w:val="1"/>
      <w:numFmt w:val="bullet"/>
      <w:lvlText w:val="o"/>
      <w:lvlJc w:val="left"/>
      <w:pPr>
        <w:ind w:left="4320" w:hanging="360"/>
      </w:pPr>
      <w:rPr>
        <w:rFonts w:ascii="Courier New" w:hAnsi="Courier New" w:cs="Courier New" w:hint="default"/>
      </w:rPr>
    </w:lvl>
    <w:lvl w:ilvl="5" w:tplc="34090005" w:tentative="1">
      <w:start w:val="1"/>
      <w:numFmt w:val="bullet"/>
      <w:lvlText w:val=""/>
      <w:lvlJc w:val="left"/>
      <w:pPr>
        <w:ind w:left="5040" w:hanging="360"/>
      </w:pPr>
      <w:rPr>
        <w:rFonts w:ascii="Wingdings" w:hAnsi="Wingdings" w:hint="default"/>
      </w:rPr>
    </w:lvl>
    <w:lvl w:ilvl="6" w:tplc="34090001" w:tentative="1">
      <w:start w:val="1"/>
      <w:numFmt w:val="bullet"/>
      <w:lvlText w:val=""/>
      <w:lvlJc w:val="left"/>
      <w:pPr>
        <w:ind w:left="5760" w:hanging="360"/>
      </w:pPr>
      <w:rPr>
        <w:rFonts w:ascii="Symbol" w:hAnsi="Symbol" w:hint="default"/>
      </w:rPr>
    </w:lvl>
    <w:lvl w:ilvl="7" w:tplc="34090003" w:tentative="1">
      <w:start w:val="1"/>
      <w:numFmt w:val="bullet"/>
      <w:lvlText w:val="o"/>
      <w:lvlJc w:val="left"/>
      <w:pPr>
        <w:ind w:left="6480" w:hanging="360"/>
      </w:pPr>
      <w:rPr>
        <w:rFonts w:ascii="Courier New" w:hAnsi="Courier New" w:cs="Courier New" w:hint="default"/>
      </w:rPr>
    </w:lvl>
    <w:lvl w:ilvl="8" w:tplc="34090005" w:tentative="1">
      <w:start w:val="1"/>
      <w:numFmt w:val="bullet"/>
      <w:lvlText w:val=""/>
      <w:lvlJc w:val="left"/>
      <w:pPr>
        <w:ind w:left="7200" w:hanging="360"/>
      </w:pPr>
      <w:rPr>
        <w:rFonts w:ascii="Wingdings" w:hAnsi="Wingdings" w:hint="default"/>
      </w:rPr>
    </w:lvl>
  </w:abstractNum>
  <w:abstractNum w:abstractNumId="9">
    <w:nsid w:val="3E6158C7"/>
    <w:multiLevelType w:val="hybridMultilevel"/>
    <w:tmpl w:val="60A4DA74"/>
    <w:lvl w:ilvl="0" w:tplc="3409000F">
      <w:start w:val="1"/>
      <w:numFmt w:val="decimal"/>
      <w:lvlText w:val="%1."/>
      <w:lvlJc w:val="lef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0">
    <w:nsid w:val="3FCE77ED"/>
    <w:multiLevelType w:val="hybridMultilevel"/>
    <w:tmpl w:val="475AC598"/>
    <w:lvl w:ilvl="0" w:tplc="C218ACEC">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80C2837"/>
    <w:multiLevelType w:val="hybridMultilevel"/>
    <w:tmpl w:val="B4CEF37E"/>
    <w:lvl w:ilvl="0" w:tplc="E374656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93B1EBC"/>
    <w:multiLevelType w:val="hybridMultilevel"/>
    <w:tmpl w:val="C07E2540"/>
    <w:lvl w:ilvl="0" w:tplc="88AA47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36B7B04"/>
    <w:multiLevelType w:val="hybridMultilevel"/>
    <w:tmpl w:val="28F0CCC8"/>
    <w:lvl w:ilvl="0" w:tplc="7B1A2E0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E382C4F"/>
    <w:multiLevelType w:val="hybridMultilevel"/>
    <w:tmpl w:val="BA1A118C"/>
    <w:lvl w:ilvl="0" w:tplc="65887478">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14"/>
  </w:num>
  <w:num w:numId="3">
    <w:abstractNumId w:val="13"/>
  </w:num>
  <w:num w:numId="4">
    <w:abstractNumId w:val="0"/>
  </w:num>
  <w:num w:numId="5">
    <w:abstractNumId w:val="5"/>
  </w:num>
  <w:num w:numId="6">
    <w:abstractNumId w:val="8"/>
  </w:num>
  <w:num w:numId="7">
    <w:abstractNumId w:val="6"/>
  </w:num>
  <w:num w:numId="8">
    <w:abstractNumId w:val="9"/>
  </w:num>
  <w:num w:numId="9">
    <w:abstractNumId w:val="3"/>
  </w:num>
  <w:num w:numId="10">
    <w:abstractNumId w:val="12"/>
  </w:num>
  <w:num w:numId="11">
    <w:abstractNumId w:val="2"/>
  </w:num>
  <w:num w:numId="12">
    <w:abstractNumId w:val="7"/>
  </w:num>
  <w:num w:numId="13">
    <w:abstractNumId w:val="1"/>
  </w:num>
  <w:num w:numId="14">
    <w:abstractNumId w:val="4"/>
  </w:num>
  <w:num w:numId="15">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proofState w:spelling="clean" w:grammar="clean"/>
  <w:defaultTabStop w:val="720"/>
  <w:characterSpacingControl w:val="doNotCompress"/>
  <w:compat/>
  <w:rsids>
    <w:rsidRoot w:val="00437768"/>
    <w:rsid w:val="0000418B"/>
    <w:rsid w:val="000055B1"/>
    <w:rsid w:val="00015F5B"/>
    <w:rsid w:val="000479B7"/>
    <w:rsid w:val="00047E79"/>
    <w:rsid w:val="00050BF0"/>
    <w:rsid w:val="00061C4A"/>
    <w:rsid w:val="00066542"/>
    <w:rsid w:val="00067459"/>
    <w:rsid w:val="000736FD"/>
    <w:rsid w:val="00086398"/>
    <w:rsid w:val="000879E3"/>
    <w:rsid w:val="000B3DFD"/>
    <w:rsid w:val="000C3E18"/>
    <w:rsid w:val="000D19F3"/>
    <w:rsid w:val="000E0733"/>
    <w:rsid w:val="000F115E"/>
    <w:rsid w:val="000F3626"/>
    <w:rsid w:val="000F6F7F"/>
    <w:rsid w:val="00104E60"/>
    <w:rsid w:val="00111F7B"/>
    <w:rsid w:val="001173AB"/>
    <w:rsid w:val="001229D1"/>
    <w:rsid w:val="00134620"/>
    <w:rsid w:val="001478F8"/>
    <w:rsid w:val="00151D3B"/>
    <w:rsid w:val="00151DC6"/>
    <w:rsid w:val="00151DC8"/>
    <w:rsid w:val="00153AF6"/>
    <w:rsid w:val="0015479D"/>
    <w:rsid w:val="00157C89"/>
    <w:rsid w:val="00165339"/>
    <w:rsid w:val="001671D7"/>
    <w:rsid w:val="0017631E"/>
    <w:rsid w:val="00180D3B"/>
    <w:rsid w:val="00181719"/>
    <w:rsid w:val="00181ED2"/>
    <w:rsid w:val="0018236B"/>
    <w:rsid w:val="00185341"/>
    <w:rsid w:val="00195EA4"/>
    <w:rsid w:val="001A095F"/>
    <w:rsid w:val="001A0FFC"/>
    <w:rsid w:val="001A5165"/>
    <w:rsid w:val="001A69FA"/>
    <w:rsid w:val="001B7890"/>
    <w:rsid w:val="001C0C43"/>
    <w:rsid w:val="001E3B7C"/>
    <w:rsid w:val="002046EE"/>
    <w:rsid w:val="00215B47"/>
    <w:rsid w:val="00221F63"/>
    <w:rsid w:val="00222EA2"/>
    <w:rsid w:val="00232E25"/>
    <w:rsid w:val="002404C8"/>
    <w:rsid w:val="00250793"/>
    <w:rsid w:val="00272BFC"/>
    <w:rsid w:val="00273BDC"/>
    <w:rsid w:val="00274ED2"/>
    <w:rsid w:val="002755F6"/>
    <w:rsid w:val="0029146C"/>
    <w:rsid w:val="002B54A0"/>
    <w:rsid w:val="002C65C5"/>
    <w:rsid w:val="002E1482"/>
    <w:rsid w:val="002F1306"/>
    <w:rsid w:val="002F4B66"/>
    <w:rsid w:val="003011BA"/>
    <w:rsid w:val="00323677"/>
    <w:rsid w:val="00325914"/>
    <w:rsid w:val="00327E5E"/>
    <w:rsid w:val="00342C1A"/>
    <w:rsid w:val="00343004"/>
    <w:rsid w:val="0034319C"/>
    <w:rsid w:val="003440C5"/>
    <w:rsid w:val="003562C2"/>
    <w:rsid w:val="00373C4E"/>
    <w:rsid w:val="00390C8D"/>
    <w:rsid w:val="00391DEA"/>
    <w:rsid w:val="00395074"/>
    <w:rsid w:val="003A1C9F"/>
    <w:rsid w:val="003B2440"/>
    <w:rsid w:val="003B605F"/>
    <w:rsid w:val="003B71D6"/>
    <w:rsid w:val="003D2A75"/>
    <w:rsid w:val="003D6C3B"/>
    <w:rsid w:val="003E411A"/>
    <w:rsid w:val="003F630A"/>
    <w:rsid w:val="00404E27"/>
    <w:rsid w:val="004156F6"/>
    <w:rsid w:val="004248BD"/>
    <w:rsid w:val="00432456"/>
    <w:rsid w:val="00436A2C"/>
    <w:rsid w:val="00437768"/>
    <w:rsid w:val="00444942"/>
    <w:rsid w:val="0045012F"/>
    <w:rsid w:val="00453594"/>
    <w:rsid w:val="0046545D"/>
    <w:rsid w:val="0048481A"/>
    <w:rsid w:val="004868F3"/>
    <w:rsid w:val="004963AE"/>
    <w:rsid w:val="004A0153"/>
    <w:rsid w:val="004B2181"/>
    <w:rsid w:val="004B259B"/>
    <w:rsid w:val="004C0598"/>
    <w:rsid w:val="004D01F8"/>
    <w:rsid w:val="004D649C"/>
    <w:rsid w:val="00503689"/>
    <w:rsid w:val="0051150D"/>
    <w:rsid w:val="00517039"/>
    <w:rsid w:val="00535B02"/>
    <w:rsid w:val="00546226"/>
    <w:rsid w:val="00547C27"/>
    <w:rsid w:val="00571BD5"/>
    <w:rsid w:val="00572B1B"/>
    <w:rsid w:val="0057701F"/>
    <w:rsid w:val="00577B9F"/>
    <w:rsid w:val="00582137"/>
    <w:rsid w:val="005829CE"/>
    <w:rsid w:val="00583D66"/>
    <w:rsid w:val="005A015A"/>
    <w:rsid w:val="005A0270"/>
    <w:rsid w:val="005B3FF6"/>
    <w:rsid w:val="005B6DD4"/>
    <w:rsid w:val="005D28C1"/>
    <w:rsid w:val="005D4234"/>
    <w:rsid w:val="005E0D86"/>
    <w:rsid w:val="005F6B5A"/>
    <w:rsid w:val="00625D37"/>
    <w:rsid w:val="006264EE"/>
    <w:rsid w:val="00627A23"/>
    <w:rsid w:val="006412C1"/>
    <w:rsid w:val="006428C4"/>
    <w:rsid w:val="006474F6"/>
    <w:rsid w:val="00647B30"/>
    <w:rsid w:val="00654DF6"/>
    <w:rsid w:val="00671303"/>
    <w:rsid w:val="00687BE2"/>
    <w:rsid w:val="0069783A"/>
    <w:rsid w:val="006A2FD6"/>
    <w:rsid w:val="006A4214"/>
    <w:rsid w:val="006A4BB8"/>
    <w:rsid w:val="006B2E32"/>
    <w:rsid w:val="006D481D"/>
    <w:rsid w:val="006F3F34"/>
    <w:rsid w:val="006F4ECA"/>
    <w:rsid w:val="00711F43"/>
    <w:rsid w:val="00716CAD"/>
    <w:rsid w:val="00720D14"/>
    <w:rsid w:val="007210FD"/>
    <w:rsid w:val="0073081D"/>
    <w:rsid w:val="00731080"/>
    <w:rsid w:val="00740682"/>
    <w:rsid w:val="007439C0"/>
    <w:rsid w:val="007519C1"/>
    <w:rsid w:val="0076441D"/>
    <w:rsid w:val="00772786"/>
    <w:rsid w:val="00780E36"/>
    <w:rsid w:val="007816D9"/>
    <w:rsid w:val="00782ABE"/>
    <w:rsid w:val="007B39DB"/>
    <w:rsid w:val="007C3CD7"/>
    <w:rsid w:val="007C60F9"/>
    <w:rsid w:val="007D1CF8"/>
    <w:rsid w:val="007D5950"/>
    <w:rsid w:val="007F4B77"/>
    <w:rsid w:val="00803C72"/>
    <w:rsid w:val="00813D54"/>
    <w:rsid w:val="00816780"/>
    <w:rsid w:val="0082241D"/>
    <w:rsid w:val="00822D6A"/>
    <w:rsid w:val="0082745D"/>
    <w:rsid w:val="00832018"/>
    <w:rsid w:val="00840BA2"/>
    <w:rsid w:val="00847DDB"/>
    <w:rsid w:val="008639EE"/>
    <w:rsid w:val="008716CA"/>
    <w:rsid w:val="00872DFF"/>
    <w:rsid w:val="008803BD"/>
    <w:rsid w:val="00884900"/>
    <w:rsid w:val="00885D7C"/>
    <w:rsid w:val="008878D7"/>
    <w:rsid w:val="008A158C"/>
    <w:rsid w:val="008A60C9"/>
    <w:rsid w:val="008B7D5A"/>
    <w:rsid w:val="008C6A53"/>
    <w:rsid w:val="008E6455"/>
    <w:rsid w:val="008F77AE"/>
    <w:rsid w:val="00901EAC"/>
    <w:rsid w:val="00920A60"/>
    <w:rsid w:val="00937542"/>
    <w:rsid w:val="00960963"/>
    <w:rsid w:val="00964225"/>
    <w:rsid w:val="009653FF"/>
    <w:rsid w:val="00991252"/>
    <w:rsid w:val="00997AA4"/>
    <w:rsid w:val="009A4FFE"/>
    <w:rsid w:val="009D0C5A"/>
    <w:rsid w:val="009E3E00"/>
    <w:rsid w:val="009F5924"/>
    <w:rsid w:val="009F5ACE"/>
    <w:rsid w:val="00A07C7A"/>
    <w:rsid w:val="00A1371C"/>
    <w:rsid w:val="00A2282E"/>
    <w:rsid w:val="00A402BD"/>
    <w:rsid w:val="00A4159A"/>
    <w:rsid w:val="00A4362A"/>
    <w:rsid w:val="00A4398E"/>
    <w:rsid w:val="00A45165"/>
    <w:rsid w:val="00A522A4"/>
    <w:rsid w:val="00A5230C"/>
    <w:rsid w:val="00A60DF3"/>
    <w:rsid w:val="00A6274D"/>
    <w:rsid w:val="00A64D51"/>
    <w:rsid w:val="00A67E2B"/>
    <w:rsid w:val="00A80AF1"/>
    <w:rsid w:val="00A90D7D"/>
    <w:rsid w:val="00A93C17"/>
    <w:rsid w:val="00A9521A"/>
    <w:rsid w:val="00AA27DC"/>
    <w:rsid w:val="00AA5EF2"/>
    <w:rsid w:val="00AB265B"/>
    <w:rsid w:val="00AC1355"/>
    <w:rsid w:val="00AD2060"/>
    <w:rsid w:val="00AD41B7"/>
    <w:rsid w:val="00AF0815"/>
    <w:rsid w:val="00AF2A0F"/>
    <w:rsid w:val="00B20D12"/>
    <w:rsid w:val="00B30601"/>
    <w:rsid w:val="00B31827"/>
    <w:rsid w:val="00B44E64"/>
    <w:rsid w:val="00B56517"/>
    <w:rsid w:val="00B61885"/>
    <w:rsid w:val="00B913F8"/>
    <w:rsid w:val="00BA04A0"/>
    <w:rsid w:val="00BA4287"/>
    <w:rsid w:val="00BB3603"/>
    <w:rsid w:val="00BB40B9"/>
    <w:rsid w:val="00BC1A84"/>
    <w:rsid w:val="00BC31FF"/>
    <w:rsid w:val="00BC5B1C"/>
    <w:rsid w:val="00BE44A8"/>
    <w:rsid w:val="00BF52E7"/>
    <w:rsid w:val="00BF5ADC"/>
    <w:rsid w:val="00C11D7B"/>
    <w:rsid w:val="00C1559B"/>
    <w:rsid w:val="00C27639"/>
    <w:rsid w:val="00C27713"/>
    <w:rsid w:val="00C314A7"/>
    <w:rsid w:val="00C432F8"/>
    <w:rsid w:val="00C837F7"/>
    <w:rsid w:val="00C8768E"/>
    <w:rsid w:val="00CA07AA"/>
    <w:rsid w:val="00CA11DF"/>
    <w:rsid w:val="00CA19AF"/>
    <w:rsid w:val="00CC6F68"/>
    <w:rsid w:val="00CD5A8B"/>
    <w:rsid w:val="00CE6C99"/>
    <w:rsid w:val="00D06D59"/>
    <w:rsid w:val="00D11838"/>
    <w:rsid w:val="00D15880"/>
    <w:rsid w:val="00D2363D"/>
    <w:rsid w:val="00D27097"/>
    <w:rsid w:val="00D37B8B"/>
    <w:rsid w:val="00D52D11"/>
    <w:rsid w:val="00D6518C"/>
    <w:rsid w:val="00D71B53"/>
    <w:rsid w:val="00D757C5"/>
    <w:rsid w:val="00D929AA"/>
    <w:rsid w:val="00D9468B"/>
    <w:rsid w:val="00DB23C1"/>
    <w:rsid w:val="00DB2E40"/>
    <w:rsid w:val="00DC2EA4"/>
    <w:rsid w:val="00DC42F7"/>
    <w:rsid w:val="00DD08B8"/>
    <w:rsid w:val="00DD157F"/>
    <w:rsid w:val="00DE0787"/>
    <w:rsid w:val="00DE3119"/>
    <w:rsid w:val="00DF33B2"/>
    <w:rsid w:val="00DF47DB"/>
    <w:rsid w:val="00E112A1"/>
    <w:rsid w:val="00E16070"/>
    <w:rsid w:val="00E16130"/>
    <w:rsid w:val="00E22073"/>
    <w:rsid w:val="00E448C8"/>
    <w:rsid w:val="00E52111"/>
    <w:rsid w:val="00E60B4D"/>
    <w:rsid w:val="00E6109E"/>
    <w:rsid w:val="00E75D4E"/>
    <w:rsid w:val="00E800AD"/>
    <w:rsid w:val="00E82819"/>
    <w:rsid w:val="00E85057"/>
    <w:rsid w:val="00E94687"/>
    <w:rsid w:val="00E9673B"/>
    <w:rsid w:val="00EB077D"/>
    <w:rsid w:val="00EB5D87"/>
    <w:rsid w:val="00EE3ACB"/>
    <w:rsid w:val="00EF6F39"/>
    <w:rsid w:val="00F01A1D"/>
    <w:rsid w:val="00F04414"/>
    <w:rsid w:val="00F04936"/>
    <w:rsid w:val="00F06DBE"/>
    <w:rsid w:val="00F203E5"/>
    <w:rsid w:val="00F20EF1"/>
    <w:rsid w:val="00F30542"/>
    <w:rsid w:val="00F32B04"/>
    <w:rsid w:val="00F35627"/>
    <w:rsid w:val="00F40BB0"/>
    <w:rsid w:val="00F52B37"/>
    <w:rsid w:val="00F63105"/>
    <w:rsid w:val="00F7766B"/>
    <w:rsid w:val="00F912F6"/>
    <w:rsid w:val="00FE3A42"/>
    <w:rsid w:val="00FF3975"/>
    <w:rsid w:val="00FF3E42"/>
    <w:rsid w:val="00FF64D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31080"/>
    <w:pPr>
      <w:spacing w:after="200" w:line="276" w:lineRule="auto"/>
    </w:pPr>
    <w:rPr>
      <w:sz w:val="22"/>
      <w:szCs w:val="22"/>
    </w:rPr>
  </w:style>
  <w:style w:type="paragraph" w:styleId="Heading2">
    <w:name w:val="heading 2"/>
    <w:basedOn w:val="Normal"/>
    <w:next w:val="Normal"/>
    <w:link w:val="Heading2Char"/>
    <w:uiPriority w:val="9"/>
    <w:unhideWhenUsed/>
    <w:qFormat/>
    <w:rsid w:val="005B6DD4"/>
    <w:pPr>
      <w:keepNext/>
      <w:keepLines/>
      <w:spacing w:before="200" w:after="0"/>
      <w:outlineLvl w:val="1"/>
    </w:pPr>
    <w:rPr>
      <w:rFonts w:ascii="Cambria" w:eastAsia="Times New Roman" w:hAnsi="Cambria"/>
      <w:b/>
      <w:bCs/>
      <w:color w:val="4F81B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rsid w:val="005B6DD4"/>
    <w:rPr>
      <w:rFonts w:ascii="Cambria" w:eastAsia="Times New Roman" w:hAnsi="Cambria"/>
      <w:b/>
      <w:bCs/>
      <w:color w:val="4F81BD"/>
      <w:sz w:val="26"/>
      <w:szCs w:val="26"/>
    </w:rPr>
  </w:style>
  <w:style w:type="paragraph" w:styleId="ListParagraph">
    <w:name w:val="List Paragraph"/>
    <w:basedOn w:val="Normal"/>
    <w:uiPriority w:val="34"/>
    <w:qFormat/>
    <w:rsid w:val="005B6DD4"/>
    <w:pPr>
      <w:ind w:left="720"/>
      <w:contextualSpacing/>
    </w:pPr>
  </w:style>
  <w:style w:type="character" w:styleId="Hyperlink">
    <w:name w:val="Hyperlink"/>
    <w:uiPriority w:val="99"/>
    <w:unhideWhenUsed/>
    <w:rsid w:val="005B6DD4"/>
    <w:rPr>
      <w:color w:val="0000FF"/>
      <w:u w:val="single"/>
    </w:rPr>
  </w:style>
  <w:style w:type="character" w:customStyle="1" w:styleId="st">
    <w:name w:val="st"/>
    <w:basedOn w:val="DefaultParagraphFont"/>
    <w:rsid w:val="00E16130"/>
  </w:style>
  <w:style w:type="character" w:styleId="CommentReference">
    <w:name w:val="annotation reference"/>
    <w:uiPriority w:val="99"/>
    <w:semiHidden/>
    <w:unhideWhenUsed/>
    <w:rsid w:val="00EE3ACB"/>
    <w:rPr>
      <w:sz w:val="16"/>
      <w:szCs w:val="16"/>
    </w:rPr>
  </w:style>
  <w:style w:type="paragraph" w:styleId="CommentText">
    <w:name w:val="annotation text"/>
    <w:basedOn w:val="Normal"/>
    <w:link w:val="CommentTextChar"/>
    <w:uiPriority w:val="99"/>
    <w:semiHidden/>
    <w:unhideWhenUsed/>
    <w:rsid w:val="00EE3ACB"/>
    <w:rPr>
      <w:sz w:val="20"/>
      <w:szCs w:val="20"/>
    </w:rPr>
  </w:style>
  <w:style w:type="character" w:customStyle="1" w:styleId="CommentTextChar">
    <w:name w:val="Comment Text Char"/>
    <w:basedOn w:val="DefaultParagraphFont"/>
    <w:link w:val="CommentText"/>
    <w:uiPriority w:val="99"/>
    <w:semiHidden/>
    <w:rsid w:val="00EE3ACB"/>
  </w:style>
  <w:style w:type="paragraph" w:styleId="CommentSubject">
    <w:name w:val="annotation subject"/>
    <w:basedOn w:val="CommentText"/>
    <w:next w:val="CommentText"/>
    <w:link w:val="CommentSubjectChar"/>
    <w:uiPriority w:val="99"/>
    <w:semiHidden/>
    <w:unhideWhenUsed/>
    <w:rsid w:val="00EE3ACB"/>
    <w:rPr>
      <w:b/>
      <w:bCs/>
    </w:rPr>
  </w:style>
  <w:style w:type="character" w:customStyle="1" w:styleId="CommentSubjectChar">
    <w:name w:val="Comment Subject Char"/>
    <w:link w:val="CommentSubject"/>
    <w:uiPriority w:val="99"/>
    <w:semiHidden/>
    <w:rsid w:val="00EE3ACB"/>
    <w:rPr>
      <w:b/>
      <w:bCs/>
    </w:rPr>
  </w:style>
  <w:style w:type="paragraph" w:styleId="BalloonText">
    <w:name w:val="Balloon Text"/>
    <w:basedOn w:val="Normal"/>
    <w:link w:val="BalloonTextChar"/>
    <w:uiPriority w:val="99"/>
    <w:semiHidden/>
    <w:unhideWhenUsed/>
    <w:rsid w:val="00EE3ACB"/>
    <w:pPr>
      <w:spacing w:after="0" w:line="240" w:lineRule="auto"/>
    </w:pPr>
    <w:rPr>
      <w:rFonts w:ascii="Tahoma" w:hAnsi="Tahoma"/>
      <w:sz w:val="16"/>
      <w:szCs w:val="16"/>
    </w:rPr>
  </w:style>
  <w:style w:type="character" w:customStyle="1" w:styleId="BalloonTextChar">
    <w:name w:val="Balloon Text Char"/>
    <w:link w:val="BalloonText"/>
    <w:uiPriority w:val="99"/>
    <w:semiHidden/>
    <w:rsid w:val="00EE3ACB"/>
    <w:rPr>
      <w:rFonts w:ascii="Tahoma" w:hAnsi="Tahoma" w:cs="Tahoma"/>
      <w:sz w:val="16"/>
      <w:szCs w:val="16"/>
    </w:rPr>
  </w:style>
  <w:style w:type="paragraph" w:styleId="NormalWeb">
    <w:name w:val="Normal (Web)"/>
    <w:basedOn w:val="Normal"/>
    <w:uiPriority w:val="99"/>
    <w:unhideWhenUsed/>
    <w:rsid w:val="009F5924"/>
    <w:pPr>
      <w:spacing w:before="100" w:beforeAutospacing="1" w:after="100" w:afterAutospacing="1" w:line="240" w:lineRule="auto"/>
    </w:pPr>
    <w:rPr>
      <w:rFonts w:ascii="Times New Roman" w:eastAsia="Times New Roman" w:hAnsi="Times New Roman"/>
      <w:sz w:val="24"/>
      <w:szCs w:val="24"/>
    </w:rPr>
  </w:style>
  <w:style w:type="paragraph" w:styleId="BodyText3">
    <w:name w:val="Body Text 3"/>
    <w:link w:val="BodyText3Char"/>
    <w:uiPriority w:val="99"/>
    <w:unhideWhenUsed/>
    <w:rsid w:val="00111F7B"/>
    <w:pPr>
      <w:tabs>
        <w:tab w:val="left" w:pos="43"/>
      </w:tabs>
      <w:spacing w:after="96" w:line="249" w:lineRule="auto"/>
    </w:pPr>
    <w:rPr>
      <w:rFonts w:ascii="Century Schoolbook" w:eastAsia="Times New Roman" w:hAnsi="Century Schoolbook"/>
      <w:color w:val="000000"/>
      <w:kern w:val="28"/>
      <w:sz w:val="19"/>
      <w:szCs w:val="19"/>
      <w:lang w:val="en-PH" w:eastAsia="en-PH"/>
    </w:rPr>
  </w:style>
  <w:style w:type="character" w:customStyle="1" w:styleId="BodyText3Char">
    <w:name w:val="Body Text 3 Char"/>
    <w:link w:val="BodyText3"/>
    <w:uiPriority w:val="99"/>
    <w:rsid w:val="00111F7B"/>
    <w:rPr>
      <w:rFonts w:ascii="Century Schoolbook" w:eastAsia="Times New Roman" w:hAnsi="Century Schoolbook"/>
      <w:color w:val="000000"/>
      <w:kern w:val="28"/>
      <w:sz w:val="19"/>
      <w:szCs w:val="19"/>
      <w:lang w:val="en-PH" w:eastAsia="en-PH" w:bidi="ar-SA"/>
    </w:rPr>
  </w:style>
  <w:style w:type="paragraph" w:customStyle="1" w:styleId="Default">
    <w:name w:val="Default"/>
    <w:rsid w:val="006F3F34"/>
    <w:pPr>
      <w:autoSpaceDE w:val="0"/>
      <w:autoSpaceDN w:val="0"/>
      <w:adjustRightInd w:val="0"/>
    </w:pPr>
    <w:rPr>
      <w:rFonts w:ascii="Arial" w:hAnsi="Arial" w:cs="Arial"/>
      <w:color w:val="000000"/>
      <w:sz w:val="24"/>
      <w:szCs w:val="24"/>
    </w:rPr>
  </w:style>
  <w:style w:type="paragraph" w:styleId="PlainText">
    <w:name w:val="Plain Text"/>
    <w:basedOn w:val="Normal"/>
    <w:link w:val="PlainTextChar"/>
    <w:uiPriority w:val="99"/>
    <w:unhideWhenUsed/>
    <w:rsid w:val="00884900"/>
    <w:pPr>
      <w:spacing w:after="0" w:line="240" w:lineRule="auto"/>
    </w:pPr>
    <w:rPr>
      <w:rFonts w:ascii="Consolas" w:hAnsi="Consolas"/>
      <w:sz w:val="21"/>
      <w:szCs w:val="21"/>
    </w:rPr>
  </w:style>
  <w:style w:type="character" w:customStyle="1" w:styleId="PlainTextChar">
    <w:name w:val="Plain Text Char"/>
    <w:link w:val="PlainText"/>
    <w:uiPriority w:val="99"/>
    <w:rsid w:val="00884900"/>
    <w:rPr>
      <w:rFonts w:ascii="Consolas" w:eastAsia="Calibri" w:hAnsi="Consolas" w:cs="Consolas"/>
      <w:sz w:val="21"/>
      <w:szCs w:val="21"/>
    </w:rPr>
  </w:style>
  <w:style w:type="character" w:styleId="Emphasis">
    <w:name w:val="Emphasis"/>
    <w:uiPriority w:val="20"/>
    <w:qFormat/>
    <w:rsid w:val="00F203E5"/>
    <w:rPr>
      <w:b/>
      <w:bCs/>
      <w:i w:val="0"/>
      <w:iCs w:val="0"/>
    </w:rPr>
  </w:style>
  <w:style w:type="character" w:customStyle="1" w:styleId="apple-style-span">
    <w:name w:val="apple-style-span"/>
    <w:basedOn w:val="DefaultParagraphFont"/>
    <w:rsid w:val="00DD157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31080"/>
    <w:pPr>
      <w:spacing w:after="200" w:line="276" w:lineRule="auto"/>
    </w:pPr>
    <w:rPr>
      <w:sz w:val="22"/>
      <w:szCs w:val="22"/>
    </w:rPr>
  </w:style>
  <w:style w:type="paragraph" w:styleId="Heading2">
    <w:name w:val="heading 2"/>
    <w:basedOn w:val="Normal"/>
    <w:next w:val="Normal"/>
    <w:link w:val="Heading2Char"/>
    <w:uiPriority w:val="9"/>
    <w:unhideWhenUsed/>
    <w:qFormat/>
    <w:rsid w:val="005B6DD4"/>
    <w:pPr>
      <w:keepNext/>
      <w:keepLines/>
      <w:spacing w:before="200" w:after="0"/>
      <w:outlineLvl w:val="1"/>
    </w:pPr>
    <w:rPr>
      <w:rFonts w:ascii="Cambria" w:eastAsia="Times New Roman" w:hAnsi="Cambria"/>
      <w:b/>
      <w:bCs/>
      <w:color w:val="4F81B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rsid w:val="005B6DD4"/>
    <w:rPr>
      <w:rFonts w:ascii="Cambria" w:eastAsia="Times New Roman" w:hAnsi="Cambria"/>
      <w:b/>
      <w:bCs/>
      <w:color w:val="4F81BD"/>
      <w:sz w:val="26"/>
      <w:szCs w:val="26"/>
    </w:rPr>
  </w:style>
  <w:style w:type="paragraph" w:styleId="ListParagraph">
    <w:name w:val="List Paragraph"/>
    <w:basedOn w:val="Normal"/>
    <w:uiPriority w:val="34"/>
    <w:qFormat/>
    <w:rsid w:val="005B6DD4"/>
    <w:pPr>
      <w:ind w:left="720"/>
      <w:contextualSpacing/>
    </w:pPr>
  </w:style>
  <w:style w:type="character" w:styleId="Hyperlink">
    <w:name w:val="Hyperlink"/>
    <w:uiPriority w:val="99"/>
    <w:unhideWhenUsed/>
    <w:rsid w:val="005B6DD4"/>
    <w:rPr>
      <w:color w:val="0000FF"/>
      <w:u w:val="single"/>
    </w:rPr>
  </w:style>
  <w:style w:type="character" w:customStyle="1" w:styleId="st">
    <w:name w:val="st"/>
    <w:basedOn w:val="DefaultParagraphFont"/>
    <w:rsid w:val="00E16130"/>
  </w:style>
  <w:style w:type="character" w:styleId="CommentReference">
    <w:name w:val="annotation reference"/>
    <w:uiPriority w:val="99"/>
    <w:semiHidden/>
    <w:unhideWhenUsed/>
    <w:rsid w:val="00EE3ACB"/>
    <w:rPr>
      <w:sz w:val="16"/>
      <w:szCs w:val="16"/>
    </w:rPr>
  </w:style>
  <w:style w:type="paragraph" w:styleId="CommentText">
    <w:name w:val="annotation text"/>
    <w:basedOn w:val="Normal"/>
    <w:link w:val="CommentTextChar"/>
    <w:uiPriority w:val="99"/>
    <w:semiHidden/>
    <w:unhideWhenUsed/>
    <w:rsid w:val="00EE3ACB"/>
    <w:rPr>
      <w:sz w:val="20"/>
      <w:szCs w:val="20"/>
    </w:rPr>
  </w:style>
  <w:style w:type="character" w:customStyle="1" w:styleId="CommentTextChar">
    <w:name w:val="Comment Text Char"/>
    <w:basedOn w:val="DefaultParagraphFont"/>
    <w:link w:val="CommentText"/>
    <w:uiPriority w:val="99"/>
    <w:semiHidden/>
    <w:rsid w:val="00EE3ACB"/>
  </w:style>
  <w:style w:type="paragraph" w:styleId="CommentSubject">
    <w:name w:val="annotation subject"/>
    <w:basedOn w:val="CommentText"/>
    <w:next w:val="CommentText"/>
    <w:link w:val="CommentSubjectChar"/>
    <w:uiPriority w:val="99"/>
    <w:semiHidden/>
    <w:unhideWhenUsed/>
    <w:rsid w:val="00EE3ACB"/>
    <w:rPr>
      <w:b/>
      <w:bCs/>
    </w:rPr>
  </w:style>
  <w:style w:type="character" w:customStyle="1" w:styleId="CommentSubjectChar">
    <w:name w:val="Comment Subject Char"/>
    <w:link w:val="CommentSubject"/>
    <w:uiPriority w:val="99"/>
    <w:semiHidden/>
    <w:rsid w:val="00EE3ACB"/>
    <w:rPr>
      <w:b/>
      <w:bCs/>
    </w:rPr>
  </w:style>
  <w:style w:type="paragraph" w:styleId="BalloonText">
    <w:name w:val="Balloon Text"/>
    <w:basedOn w:val="Normal"/>
    <w:link w:val="BalloonTextChar"/>
    <w:uiPriority w:val="99"/>
    <w:semiHidden/>
    <w:unhideWhenUsed/>
    <w:rsid w:val="00EE3ACB"/>
    <w:pPr>
      <w:spacing w:after="0" w:line="240" w:lineRule="auto"/>
    </w:pPr>
    <w:rPr>
      <w:rFonts w:ascii="Tahoma" w:hAnsi="Tahoma"/>
      <w:sz w:val="16"/>
      <w:szCs w:val="16"/>
    </w:rPr>
  </w:style>
  <w:style w:type="character" w:customStyle="1" w:styleId="BalloonTextChar">
    <w:name w:val="Balloon Text Char"/>
    <w:link w:val="BalloonText"/>
    <w:uiPriority w:val="99"/>
    <w:semiHidden/>
    <w:rsid w:val="00EE3ACB"/>
    <w:rPr>
      <w:rFonts w:ascii="Tahoma" w:hAnsi="Tahoma" w:cs="Tahoma"/>
      <w:sz w:val="16"/>
      <w:szCs w:val="16"/>
    </w:rPr>
  </w:style>
  <w:style w:type="paragraph" w:styleId="NormalWeb">
    <w:name w:val="Normal (Web)"/>
    <w:basedOn w:val="Normal"/>
    <w:uiPriority w:val="99"/>
    <w:unhideWhenUsed/>
    <w:rsid w:val="009F5924"/>
    <w:pPr>
      <w:spacing w:before="100" w:beforeAutospacing="1" w:after="100" w:afterAutospacing="1" w:line="240" w:lineRule="auto"/>
    </w:pPr>
    <w:rPr>
      <w:rFonts w:ascii="Times New Roman" w:eastAsia="Times New Roman" w:hAnsi="Times New Roman"/>
      <w:sz w:val="24"/>
      <w:szCs w:val="24"/>
    </w:rPr>
  </w:style>
  <w:style w:type="paragraph" w:styleId="BodyText3">
    <w:name w:val="Body Text 3"/>
    <w:link w:val="BodyText3Char"/>
    <w:uiPriority w:val="99"/>
    <w:unhideWhenUsed/>
    <w:rsid w:val="00111F7B"/>
    <w:pPr>
      <w:tabs>
        <w:tab w:val="left" w:pos="43"/>
      </w:tabs>
      <w:spacing w:after="96" w:line="249" w:lineRule="auto"/>
    </w:pPr>
    <w:rPr>
      <w:rFonts w:ascii="Century Schoolbook" w:eastAsia="Times New Roman" w:hAnsi="Century Schoolbook"/>
      <w:color w:val="000000"/>
      <w:kern w:val="28"/>
      <w:sz w:val="19"/>
      <w:szCs w:val="19"/>
      <w:lang w:val="en-PH" w:eastAsia="en-PH"/>
    </w:rPr>
  </w:style>
  <w:style w:type="character" w:customStyle="1" w:styleId="BodyText3Char">
    <w:name w:val="Body Text 3 Char"/>
    <w:link w:val="BodyText3"/>
    <w:uiPriority w:val="99"/>
    <w:rsid w:val="00111F7B"/>
    <w:rPr>
      <w:rFonts w:ascii="Century Schoolbook" w:eastAsia="Times New Roman" w:hAnsi="Century Schoolbook"/>
      <w:color w:val="000000"/>
      <w:kern w:val="28"/>
      <w:sz w:val="19"/>
      <w:szCs w:val="19"/>
      <w:lang w:val="en-PH" w:eastAsia="en-PH" w:bidi="ar-SA"/>
    </w:rPr>
  </w:style>
  <w:style w:type="paragraph" w:customStyle="1" w:styleId="Default">
    <w:name w:val="Default"/>
    <w:rsid w:val="006F3F34"/>
    <w:pPr>
      <w:autoSpaceDE w:val="0"/>
      <w:autoSpaceDN w:val="0"/>
      <w:adjustRightInd w:val="0"/>
    </w:pPr>
    <w:rPr>
      <w:rFonts w:ascii="Arial" w:hAnsi="Arial" w:cs="Arial"/>
      <w:color w:val="000000"/>
      <w:sz w:val="24"/>
      <w:szCs w:val="24"/>
    </w:rPr>
  </w:style>
  <w:style w:type="paragraph" w:styleId="PlainText">
    <w:name w:val="Plain Text"/>
    <w:basedOn w:val="Normal"/>
    <w:link w:val="PlainTextChar"/>
    <w:uiPriority w:val="99"/>
    <w:unhideWhenUsed/>
    <w:rsid w:val="00884900"/>
    <w:pPr>
      <w:spacing w:after="0" w:line="240" w:lineRule="auto"/>
    </w:pPr>
    <w:rPr>
      <w:rFonts w:ascii="Consolas" w:hAnsi="Consolas"/>
      <w:sz w:val="21"/>
      <w:szCs w:val="21"/>
    </w:rPr>
  </w:style>
  <w:style w:type="character" w:customStyle="1" w:styleId="PlainTextChar">
    <w:name w:val="Plain Text Char"/>
    <w:link w:val="PlainText"/>
    <w:uiPriority w:val="99"/>
    <w:rsid w:val="00884900"/>
    <w:rPr>
      <w:rFonts w:ascii="Consolas" w:eastAsia="Calibri" w:hAnsi="Consolas" w:cs="Consolas"/>
      <w:sz w:val="21"/>
      <w:szCs w:val="21"/>
    </w:rPr>
  </w:style>
  <w:style w:type="character" w:styleId="Emphasis">
    <w:name w:val="Emphasis"/>
    <w:uiPriority w:val="20"/>
    <w:qFormat/>
    <w:rsid w:val="00F203E5"/>
    <w:rPr>
      <w:b/>
      <w:bCs/>
      <w:i w:val="0"/>
      <w:iCs w:val="0"/>
    </w:rPr>
  </w:style>
  <w:style w:type="character" w:customStyle="1" w:styleId="apple-style-span">
    <w:name w:val="apple-style-span"/>
    <w:basedOn w:val="DefaultParagraphFont"/>
    <w:rsid w:val="00DD157F"/>
  </w:style>
</w:styles>
</file>

<file path=word/webSettings.xml><?xml version="1.0" encoding="utf-8"?>
<w:webSettings xmlns:r="http://schemas.openxmlformats.org/officeDocument/2006/relationships" xmlns:w="http://schemas.openxmlformats.org/wordprocessingml/2006/main">
  <w:divs>
    <w:div w:id="14117619">
      <w:bodyDiv w:val="1"/>
      <w:marLeft w:val="0"/>
      <w:marRight w:val="0"/>
      <w:marTop w:val="0"/>
      <w:marBottom w:val="0"/>
      <w:divBdr>
        <w:top w:val="none" w:sz="0" w:space="0" w:color="auto"/>
        <w:left w:val="none" w:sz="0" w:space="0" w:color="auto"/>
        <w:bottom w:val="none" w:sz="0" w:space="0" w:color="auto"/>
        <w:right w:val="none" w:sz="0" w:space="0" w:color="auto"/>
      </w:divBdr>
      <w:divsChild>
        <w:div w:id="773133607">
          <w:marLeft w:val="0"/>
          <w:marRight w:val="0"/>
          <w:marTop w:val="130"/>
          <w:marBottom w:val="0"/>
          <w:divBdr>
            <w:top w:val="none" w:sz="0" w:space="0" w:color="auto"/>
            <w:left w:val="none" w:sz="0" w:space="0" w:color="auto"/>
            <w:bottom w:val="none" w:sz="0" w:space="0" w:color="auto"/>
            <w:right w:val="none" w:sz="0" w:space="0" w:color="auto"/>
          </w:divBdr>
        </w:div>
      </w:divsChild>
    </w:div>
    <w:div w:id="539519312">
      <w:bodyDiv w:val="1"/>
      <w:marLeft w:val="0"/>
      <w:marRight w:val="0"/>
      <w:marTop w:val="0"/>
      <w:marBottom w:val="0"/>
      <w:divBdr>
        <w:top w:val="none" w:sz="0" w:space="0" w:color="auto"/>
        <w:left w:val="none" w:sz="0" w:space="0" w:color="auto"/>
        <w:bottom w:val="none" w:sz="0" w:space="0" w:color="auto"/>
        <w:right w:val="none" w:sz="0" w:space="0" w:color="auto"/>
      </w:divBdr>
    </w:div>
    <w:div w:id="664746446">
      <w:bodyDiv w:val="1"/>
      <w:marLeft w:val="0"/>
      <w:marRight w:val="0"/>
      <w:marTop w:val="0"/>
      <w:marBottom w:val="0"/>
      <w:divBdr>
        <w:top w:val="none" w:sz="0" w:space="0" w:color="auto"/>
        <w:left w:val="none" w:sz="0" w:space="0" w:color="auto"/>
        <w:bottom w:val="none" w:sz="0" w:space="0" w:color="auto"/>
        <w:right w:val="none" w:sz="0" w:space="0" w:color="auto"/>
      </w:divBdr>
      <w:divsChild>
        <w:div w:id="1985969475">
          <w:marLeft w:val="0"/>
          <w:marRight w:val="0"/>
          <w:marTop w:val="0"/>
          <w:marBottom w:val="0"/>
          <w:divBdr>
            <w:top w:val="none" w:sz="0" w:space="0" w:color="auto"/>
            <w:left w:val="none" w:sz="0" w:space="0" w:color="auto"/>
            <w:bottom w:val="none" w:sz="0" w:space="0" w:color="auto"/>
            <w:right w:val="none" w:sz="0" w:space="0" w:color="auto"/>
          </w:divBdr>
          <w:divsChild>
            <w:div w:id="479467281">
              <w:marLeft w:val="0"/>
              <w:marRight w:val="0"/>
              <w:marTop w:val="0"/>
              <w:marBottom w:val="0"/>
              <w:divBdr>
                <w:top w:val="none" w:sz="0" w:space="0" w:color="auto"/>
                <w:left w:val="none" w:sz="0" w:space="0" w:color="auto"/>
                <w:bottom w:val="none" w:sz="0" w:space="0" w:color="auto"/>
                <w:right w:val="none" w:sz="0" w:space="0" w:color="auto"/>
              </w:divBdr>
              <w:divsChild>
                <w:div w:id="474027367">
                  <w:marLeft w:val="0"/>
                  <w:marRight w:val="0"/>
                  <w:marTop w:val="0"/>
                  <w:marBottom w:val="0"/>
                  <w:divBdr>
                    <w:top w:val="none" w:sz="0" w:space="0" w:color="auto"/>
                    <w:left w:val="none" w:sz="0" w:space="0" w:color="auto"/>
                    <w:bottom w:val="none" w:sz="0" w:space="0" w:color="auto"/>
                    <w:right w:val="single" w:sz="6" w:space="19" w:color="A9561E"/>
                  </w:divBdr>
                  <w:divsChild>
                    <w:div w:id="69831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1169112">
      <w:bodyDiv w:val="1"/>
      <w:marLeft w:val="0"/>
      <w:marRight w:val="0"/>
      <w:marTop w:val="0"/>
      <w:marBottom w:val="0"/>
      <w:divBdr>
        <w:top w:val="none" w:sz="0" w:space="0" w:color="auto"/>
        <w:left w:val="none" w:sz="0" w:space="0" w:color="auto"/>
        <w:bottom w:val="none" w:sz="0" w:space="0" w:color="auto"/>
        <w:right w:val="none" w:sz="0" w:space="0" w:color="auto"/>
      </w:divBdr>
    </w:div>
    <w:div w:id="12135431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tel:%2B63%202%20728%208491%20ext.%20103" TargetMode="External"/><Relationship Id="rId18"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hyperlink" Target="mailto:kaycee.crisostomo@tvipacific.com.ph"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www.tviphilippines.com" TargetMode="External"/><Relationship Id="rId5" Type="http://schemas.openxmlformats.org/officeDocument/2006/relationships/webSettings" Target="webSettings.xml"/><Relationship Id="rId15" Type="http://schemas.openxmlformats.org/officeDocument/2006/relationships/hyperlink" Target="tel:%2B63%202%20728%208515" TargetMode="Externa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tel:%2B63%20917%20579%20152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E29FAA2-6690-49AF-B75F-6F34024F7E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964</Words>
  <Characters>5498</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6450</CharactersWithSpaces>
  <SharedDoc>false</SharedDoc>
  <HLinks>
    <vt:vector size="30" baseType="variant">
      <vt:variant>
        <vt:i4>4784216</vt:i4>
      </vt:variant>
      <vt:variant>
        <vt:i4>12</vt:i4>
      </vt:variant>
      <vt:variant>
        <vt:i4>0</vt:i4>
      </vt:variant>
      <vt:variant>
        <vt:i4>5</vt:i4>
      </vt:variant>
      <vt:variant>
        <vt:lpwstr>tel:%2B63 2 728 8515</vt:lpwstr>
      </vt:variant>
      <vt:variant>
        <vt:lpwstr/>
      </vt:variant>
      <vt:variant>
        <vt:i4>7340141</vt:i4>
      </vt:variant>
      <vt:variant>
        <vt:i4>9</vt:i4>
      </vt:variant>
      <vt:variant>
        <vt:i4>0</vt:i4>
      </vt:variant>
      <vt:variant>
        <vt:i4>5</vt:i4>
      </vt:variant>
      <vt:variant>
        <vt:lpwstr>tel:%2B63 917 579 1528</vt:lpwstr>
      </vt:variant>
      <vt:variant>
        <vt:lpwstr/>
      </vt:variant>
      <vt:variant>
        <vt:i4>5046295</vt:i4>
      </vt:variant>
      <vt:variant>
        <vt:i4>6</vt:i4>
      </vt:variant>
      <vt:variant>
        <vt:i4>0</vt:i4>
      </vt:variant>
      <vt:variant>
        <vt:i4>5</vt:i4>
      </vt:variant>
      <vt:variant>
        <vt:lpwstr>tel:%2B63 2 728 8491 ext. 103</vt:lpwstr>
      </vt:variant>
      <vt:variant>
        <vt:lpwstr/>
      </vt:variant>
      <vt:variant>
        <vt:i4>3276815</vt:i4>
      </vt:variant>
      <vt:variant>
        <vt:i4>3</vt:i4>
      </vt:variant>
      <vt:variant>
        <vt:i4>0</vt:i4>
      </vt:variant>
      <vt:variant>
        <vt:i4>5</vt:i4>
      </vt:variant>
      <vt:variant>
        <vt:lpwstr>mailto:kaycee.crisostomo@tvipacific.com.ph</vt:lpwstr>
      </vt:variant>
      <vt:variant>
        <vt:lpwstr/>
      </vt:variant>
      <vt:variant>
        <vt:i4>2097205</vt:i4>
      </vt:variant>
      <vt:variant>
        <vt:i4>0</vt:i4>
      </vt:variant>
      <vt:variant>
        <vt:i4>0</vt:i4>
      </vt:variant>
      <vt:variant>
        <vt:i4>5</vt:i4>
      </vt:variant>
      <vt:variant>
        <vt:lpwstr>http://www.tviphilippines.com/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JDeliverio</dc:creator>
  <cp:lastModifiedBy>Kaycee Crisostomo</cp:lastModifiedBy>
  <cp:revision>2</cp:revision>
  <cp:lastPrinted>2013-08-29T20:11:00Z</cp:lastPrinted>
  <dcterms:created xsi:type="dcterms:W3CDTF">2016-08-12T02:52:00Z</dcterms:created>
  <dcterms:modified xsi:type="dcterms:W3CDTF">2016-08-12T02:52:00Z</dcterms:modified>
</cp:coreProperties>
</file>